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347" w:rsidRDefault="00D64347" w:rsidP="00D64347">
      <w:pPr>
        <w:tabs>
          <w:tab w:val="left" w:pos="4245"/>
        </w:tabs>
      </w:pPr>
      <w:r>
        <w:tab/>
      </w:r>
    </w:p>
    <w:p w:rsidR="00D64347" w:rsidRDefault="00D64347"/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D84B6E" w:rsidTr="00C52345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D84B6E" w:rsidRPr="00CD7AA0" w:rsidRDefault="00D84B6E" w:rsidP="00C5234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бұйрығына 5-қосымша</w:t>
            </w:r>
          </w:p>
          <w:p w:rsidR="00D84B6E" w:rsidRDefault="00D84B6E" w:rsidP="00C52345">
            <w:pPr>
              <w:ind w:firstLine="709"/>
              <w:rPr>
                <w:color w:val="FFFFFF" w:themeColor="background1"/>
                <w:sz w:val="2"/>
                <w:szCs w:val="28"/>
              </w:rPr>
            </w:pPr>
            <w:r w:rsidRPr="00651025">
              <w:rPr>
                <w:color w:val="FFFFFF" w:themeColor="background1"/>
                <w:sz w:val="2"/>
                <w:szCs w:val="28"/>
              </w:rPr>
              <w:t>Утвержден приказом/</w:t>
            </w:r>
          </w:p>
          <w:p w:rsidR="00D84B6E" w:rsidRDefault="00D84B6E" w:rsidP="00C52345">
            <w:pPr>
              <w:ind w:firstLine="709"/>
              <w:rPr>
                <w:color w:val="FFFFFF" w:themeColor="background1"/>
                <w:sz w:val="2"/>
                <w:szCs w:val="28"/>
                <w:lang w:val="kk-KZ"/>
              </w:rPr>
            </w:pPr>
            <w:r w:rsidRPr="00651025">
              <w:rPr>
                <w:color w:val="FFFFFF" w:themeColor="background1"/>
                <w:sz w:val="2"/>
                <w:szCs w:val="28"/>
              </w:rPr>
              <w:t>Приложение к совместному постановлению</w:t>
            </w:r>
            <w:r w:rsidRPr="00651025">
              <w:rPr>
                <w:color w:val="FFFFFF" w:themeColor="background1"/>
                <w:sz w:val="2"/>
                <w:szCs w:val="28"/>
                <w:lang w:val="kk-KZ"/>
              </w:rPr>
              <w:t xml:space="preserve"> и решению </w:t>
            </w:r>
            <w:proofErr w:type="spellStart"/>
            <w:r w:rsidRPr="00651025">
              <w:rPr>
                <w:color w:val="FFFFFF" w:themeColor="background1"/>
                <w:sz w:val="2"/>
                <w:szCs w:val="28"/>
              </w:rPr>
              <w:t>акимата</w:t>
            </w:r>
            <w:proofErr w:type="spellEnd"/>
            <w:r w:rsidRPr="00651025">
              <w:rPr>
                <w:color w:val="FFFFFF" w:themeColor="background1"/>
                <w:sz w:val="2"/>
                <w:szCs w:val="28"/>
                <w:lang w:val="kk-KZ"/>
              </w:rPr>
              <w:t>/</w:t>
            </w:r>
          </w:p>
          <w:p w:rsidR="00D84B6E" w:rsidRDefault="00D84B6E" w:rsidP="00C52345">
            <w:pPr>
              <w:ind w:firstLine="709"/>
              <w:rPr>
                <w:i/>
                <w:sz w:val="28"/>
                <w:szCs w:val="28"/>
                <w:lang w:val="kk-KZ"/>
              </w:rPr>
            </w:pPr>
            <w:r w:rsidRPr="00651025">
              <w:rPr>
                <w:color w:val="FFFFFF" w:themeColor="background1"/>
                <w:sz w:val="2"/>
                <w:szCs w:val="28"/>
                <w:lang w:val="kk-KZ"/>
              </w:rPr>
              <w:t>утверждено совместным постановлением и решением</w:t>
            </w:r>
          </w:p>
        </w:tc>
      </w:tr>
    </w:tbl>
    <w:p w:rsidR="00D84B6E" w:rsidRDefault="00D84B6E" w:rsidP="00D84B6E">
      <w:pPr>
        <w:shd w:val="clear" w:color="auto" w:fill="FFFFFF"/>
        <w:jc w:val="center"/>
        <w:textAlignment w:val="baseline"/>
        <w:outlineLvl w:val="2"/>
        <w:rPr>
          <w:sz w:val="28"/>
          <w:szCs w:val="28"/>
        </w:rPr>
      </w:pPr>
    </w:p>
    <w:p w:rsidR="00D84B6E" w:rsidRDefault="00D84B6E" w:rsidP="00D84B6E">
      <w:pPr>
        <w:shd w:val="clear" w:color="auto" w:fill="FFFFFF"/>
        <w:ind w:left="4956" w:firstLine="7"/>
        <w:jc w:val="center"/>
        <w:textAlignment w:val="baseline"/>
        <w:outlineLvl w:val="2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</w:t>
      </w:r>
      <w:r w:rsidRPr="00CD7AA0">
        <w:rPr>
          <w:sz w:val="28"/>
          <w:szCs w:val="28"/>
          <w:lang w:val="kk-KZ"/>
        </w:rPr>
        <w:t>Премьер - Министрі орынбасарының-</w:t>
      </w:r>
    </w:p>
    <w:p w:rsidR="00D84B6E" w:rsidRDefault="00D84B6E" w:rsidP="00D84B6E">
      <w:pPr>
        <w:shd w:val="clear" w:color="auto" w:fill="FFFFFF"/>
        <w:textAlignment w:val="baseline"/>
        <w:outlineLvl w:val="2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</w:t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  <w:t xml:space="preserve">      </w:t>
      </w:r>
      <w:r w:rsidRPr="00CD7AA0">
        <w:rPr>
          <w:sz w:val="28"/>
          <w:szCs w:val="28"/>
          <w:lang w:val="kk-KZ"/>
        </w:rPr>
        <w:t xml:space="preserve">Ұлттық экономика министрінің </w:t>
      </w:r>
    </w:p>
    <w:p w:rsidR="00D84B6E" w:rsidRDefault="00D84B6E" w:rsidP="00D84B6E">
      <w:pPr>
        <w:shd w:val="clear" w:color="auto" w:fill="FFFFFF"/>
        <w:ind w:left="5664" w:firstLine="7"/>
        <w:textAlignment w:val="baseline"/>
        <w:outlineLvl w:val="2"/>
        <w:rPr>
          <w:sz w:val="28"/>
          <w:szCs w:val="28"/>
          <w:lang w:val="kk-KZ"/>
        </w:rPr>
      </w:pPr>
      <w:r w:rsidRPr="00CD7AA0">
        <w:rPr>
          <w:sz w:val="28"/>
          <w:szCs w:val="28"/>
          <w:lang w:val="kk-KZ"/>
        </w:rPr>
        <w:t xml:space="preserve">2025 жылғы 29 тамыздағы </w:t>
      </w:r>
    </w:p>
    <w:p w:rsidR="00D84B6E" w:rsidRDefault="00D84B6E" w:rsidP="00D84B6E">
      <w:pPr>
        <w:shd w:val="clear" w:color="auto" w:fill="FFFFFF"/>
        <w:ind w:left="2832" w:firstLine="2839"/>
        <w:textAlignment w:val="baseline"/>
        <w:outlineLvl w:val="2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</w:t>
      </w:r>
      <w:r w:rsidRPr="00CD7AA0">
        <w:rPr>
          <w:sz w:val="28"/>
          <w:szCs w:val="28"/>
          <w:lang w:val="kk-KZ"/>
        </w:rPr>
        <w:t>№ 87 бұйрығы</w:t>
      </w:r>
      <w:r>
        <w:rPr>
          <w:sz w:val="28"/>
          <w:szCs w:val="28"/>
          <w:lang w:val="kk-KZ"/>
        </w:rPr>
        <w:t xml:space="preserve">на </w:t>
      </w:r>
    </w:p>
    <w:p w:rsidR="00D84B6E" w:rsidRPr="00CD7AA0" w:rsidRDefault="00D84B6E" w:rsidP="00D84B6E">
      <w:pPr>
        <w:shd w:val="clear" w:color="auto" w:fill="FFFFFF"/>
        <w:ind w:left="4241" w:firstLine="2131"/>
        <w:textAlignment w:val="baseline"/>
        <w:outlineLvl w:val="2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5-қосымша</w:t>
      </w:r>
    </w:p>
    <w:p w:rsidR="00B30A4E" w:rsidRPr="00D84B6E" w:rsidRDefault="00B30A4E" w:rsidP="004747D8">
      <w:pPr>
        <w:shd w:val="clear" w:color="auto" w:fill="FFFFFF"/>
        <w:textAlignment w:val="baseline"/>
        <w:outlineLvl w:val="2"/>
        <w:rPr>
          <w:b/>
          <w:bCs/>
          <w:sz w:val="28"/>
          <w:szCs w:val="28"/>
          <w:lang w:val="kk-KZ"/>
        </w:rPr>
      </w:pPr>
    </w:p>
    <w:p w:rsidR="004747D8" w:rsidRPr="004747D8" w:rsidRDefault="004747D8" w:rsidP="004747D8">
      <w:pPr>
        <w:ind w:firstLine="708"/>
        <w:jc w:val="center"/>
        <w:rPr>
          <w:b/>
          <w:sz w:val="28"/>
          <w:szCs w:val="28"/>
        </w:rPr>
      </w:pPr>
    </w:p>
    <w:p w:rsidR="00D84B6E" w:rsidRPr="00D84B6E" w:rsidRDefault="00D84B6E" w:rsidP="00D84B6E">
      <w:pPr>
        <w:ind w:firstLine="708"/>
        <w:jc w:val="center"/>
        <w:rPr>
          <w:b/>
          <w:sz w:val="28"/>
          <w:szCs w:val="28"/>
        </w:rPr>
      </w:pPr>
      <w:proofErr w:type="spellStart"/>
      <w:r w:rsidRPr="00D84B6E">
        <w:rPr>
          <w:b/>
          <w:sz w:val="28"/>
          <w:szCs w:val="28"/>
        </w:rPr>
        <w:t>Ұлттық</w:t>
      </w:r>
      <w:proofErr w:type="spellEnd"/>
      <w:r w:rsidRPr="00D84B6E">
        <w:rPr>
          <w:b/>
          <w:sz w:val="28"/>
          <w:szCs w:val="28"/>
        </w:rPr>
        <w:t xml:space="preserve"> </w:t>
      </w:r>
      <w:proofErr w:type="spellStart"/>
      <w:r w:rsidRPr="00D84B6E">
        <w:rPr>
          <w:b/>
          <w:sz w:val="28"/>
          <w:szCs w:val="28"/>
        </w:rPr>
        <w:t>әл-ауқат</w:t>
      </w:r>
      <w:proofErr w:type="spellEnd"/>
      <w:r w:rsidRPr="00D84B6E">
        <w:rPr>
          <w:b/>
          <w:sz w:val="28"/>
          <w:szCs w:val="28"/>
        </w:rPr>
        <w:t xml:space="preserve"> </w:t>
      </w:r>
      <w:proofErr w:type="spellStart"/>
      <w:r w:rsidRPr="00D84B6E">
        <w:rPr>
          <w:b/>
          <w:sz w:val="28"/>
          <w:szCs w:val="28"/>
        </w:rPr>
        <w:t>қорын</w:t>
      </w:r>
      <w:proofErr w:type="spellEnd"/>
      <w:r w:rsidRPr="00D84B6E">
        <w:rPr>
          <w:b/>
          <w:sz w:val="28"/>
          <w:szCs w:val="28"/>
        </w:rPr>
        <w:t xml:space="preserve"> </w:t>
      </w:r>
      <w:proofErr w:type="spellStart"/>
      <w:r w:rsidRPr="00D84B6E">
        <w:rPr>
          <w:b/>
          <w:sz w:val="28"/>
          <w:szCs w:val="28"/>
        </w:rPr>
        <w:t>және</w:t>
      </w:r>
      <w:proofErr w:type="spellEnd"/>
      <w:r w:rsidRPr="00D84B6E">
        <w:rPr>
          <w:b/>
          <w:sz w:val="28"/>
          <w:szCs w:val="28"/>
        </w:rPr>
        <w:t xml:space="preserve"> </w:t>
      </w:r>
      <w:proofErr w:type="spellStart"/>
      <w:r w:rsidRPr="00D84B6E">
        <w:rPr>
          <w:b/>
          <w:sz w:val="28"/>
          <w:szCs w:val="28"/>
        </w:rPr>
        <w:t>бірыңғай</w:t>
      </w:r>
      <w:proofErr w:type="spellEnd"/>
      <w:r w:rsidRPr="00D84B6E">
        <w:rPr>
          <w:b/>
          <w:sz w:val="28"/>
          <w:szCs w:val="28"/>
        </w:rPr>
        <w:t xml:space="preserve"> </w:t>
      </w:r>
      <w:proofErr w:type="spellStart"/>
      <w:r w:rsidRPr="00D84B6E">
        <w:rPr>
          <w:b/>
          <w:sz w:val="28"/>
          <w:szCs w:val="28"/>
        </w:rPr>
        <w:t>жинақтаушы</w:t>
      </w:r>
      <w:proofErr w:type="spellEnd"/>
      <w:r w:rsidRPr="00D84B6E">
        <w:rPr>
          <w:b/>
          <w:sz w:val="28"/>
          <w:szCs w:val="28"/>
        </w:rPr>
        <w:t xml:space="preserve"> </w:t>
      </w:r>
      <w:proofErr w:type="spellStart"/>
      <w:r w:rsidRPr="00D84B6E">
        <w:rPr>
          <w:b/>
          <w:sz w:val="28"/>
          <w:szCs w:val="28"/>
        </w:rPr>
        <w:t>зейнетақы</w:t>
      </w:r>
      <w:proofErr w:type="spellEnd"/>
      <w:r w:rsidRPr="00D84B6E">
        <w:rPr>
          <w:b/>
          <w:sz w:val="28"/>
          <w:szCs w:val="28"/>
        </w:rPr>
        <w:t xml:space="preserve"> </w:t>
      </w:r>
      <w:proofErr w:type="spellStart"/>
      <w:r w:rsidRPr="00D84B6E">
        <w:rPr>
          <w:b/>
          <w:sz w:val="28"/>
          <w:szCs w:val="28"/>
        </w:rPr>
        <w:t>қорын</w:t>
      </w:r>
      <w:proofErr w:type="spellEnd"/>
      <w:r w:rsidRPr="00D84B6E">
        <w:rPr>
          <w:b/>
          <w:sz w:val="28"/>
          <w:szCs w:val="28"/>
        </w:rPr>
        <w:t xml:space="preserve"> </w:t>
      </w:r>
      <w:proofErr w:type="spellStart"/>
      <w:r w:rsidRPr="00D84B6E">
        <w:rPr>
          <w:b/>
          <w:sz w:val="28"/>
          <w:szCs w:val="28"/>
        </w:rPr>
        <w:t>қоспағанда</w:t>
      </w:r>
      <w:proofErr w:type="spellEnd"/>
      <w:r w:rsidRPr="00D84B6E">
        <w:rPr>
          <w:b/>
          <w:sz w:val="28"/>
          <w:szCs w:val="28"/>
        </w:rPr>
        <w:t xml:space="preserve">, </w:t>
      </w:r>
      <w:proofErr w:type="spellStart"/>
      <w:r w:rsidRPr="00D84B6E">
        <w:rPr>
          <w:b/>
          <w:sz w:val="28"/>
          <w:szCs w:val="28"/>
        </w:rPr>
        <w:t>жарғылық</w:t>
      </w:r>
      <w:proofErr w:type="spellEnd"/>
      <w:r w:rsidRPr="00D84B6E">
        <w:rPr>
          <w:b/>
          <w:sz w:val="28"/>
          <w:szCs w:val="28"/>
        </w:rPr>
        <w:t xml:space="preserve"> </w:t>
      </w:r>
      <w:proofErr w:type="spellStart"/>
      <w:r w:rsidRPr="00D84B6E">
        <w:rPr>
          <w:b/>
          <w:sz w:val="28"/>
          <w:szCs w:val="28"/>
        </w:rPr>
        <w:t>капиталында</w:t>
      </w:r>
      <w:proofErr w:type="spellEnd"/>
      <w:r w:rsidRPr="00D84B6E">
        <w:rPr>
          <w:b/>
          <w:sz w:val="28"/>
          <w:szCs w:val="28"/>
        </w:rPr>
        <w:t xml:space="preserve"> </w:t>
      </w:r>
      <w:proofErr w:type="spellStart"/>
      <w:r w:rsidRPr="00D84B6E">
        <w:rPr>
          <w:b/>
          <w:sz w:val="28"/>
          <w:szCs w:val="28"/>
        </w:rPr>
        <w:t>мемлекет</w:t>
      </w:r>
      <w:proofErr w:type="spellEnd"/>
      <w:r w:rsidRPr="00D84B6E">
        <w:rPr>
          <w:b/>
          <w:sz w:val="28"/>
          <w:szCs w:val="28"/>
        </w:rPr>
        <w:t xml:space="preserve"> </w:t>
      </w:r>
      <w:proofErr w:type="spellStart"/>
      <w:r w:rsidRPr="00D84B6E">
        <w:rPr>
          <w:b/>
          <w:sz w:val="28"/>
          <w:szCs w:val="28"/>
        </w:rPr>
        <w:t>жүз</w:t>
      </w:r>
      <w:proofErr w:type="spellEnd"/>
      <w:r w:rsidRPr="00D84B6E">
        <w:rPr>
          <w:b/>
          <w:sz w:val="28"/>
          <w:szCs w:val="28"/>
        </w:rPr>
        <w:t xml:space="preserve"> </w:t>
      </w:r>
      <w:proofErr w:type="spellStart"/>
      <w:r w:rsidRPr="00D84B6E">
        <w:rPr>
          <w:b/>
          <w:sz w:val="28"/>
          <w:szCs w:val="28"/>
        </w:rPr>
        <w:t>пайыз</w:t>
      </w:r>
      <w:proofErr w:type="spellEnd"/>
      <w:r w:rsidRPr="00D84B6E">
        <w:rPr>
          <w:b/>
          <w:sz w:val="28"/>
          <w:szCs w:val="28"/>
        </w:rPr>
        <w:t xml:space="preserve"> </w:t>
      </w:r>
      <w:proofErr w:type="spellStart"/>
      <w:r w:rsidRPr="00D84B6E">
        <w:rPr>
          <w:b/>
          <w:sz w:val="28"/>
          <w:szCs w:val="28"/>
        </w:rPr>
        <w:t>қатысатын</w:t>
      </w:r>
      <w:proofErr w:type="spellEnd"/>
      <w:r w:rsidRPr="00D84B6E">
        <w:rPr>
          <w:b/>
          <w:sz w:val="28"/>
          <w:szCs w:val="28"/>
        </w:rPr>
        <w:t xml:space="preserve"> </w:t>
      </w:r>
      <w:proofErr w:type="spellStart"/>
      <w:r w:rsidRPr="00D84B6E">
        <w:rPr>
          <w:b/>
          <w:sz w:val="28"/>
          <w:szCs w:val="28"/>
        </w:rPr>
        <w:t>акционерлік</w:t>
      </w:r>
      <w:proofErr w:type="spellEnd"/>
      <w:r w:rsidRPr="00D84B6E">
        <w:rPr>
          <w:b/>
          <w:sz w:val="28"/>
          <w:szCs w:val="28"/>
        </w:rPr>
        <w:t xml:space="preserve"> </w:t>
      </w:r>
      <w:proofErr w:type="spellStart"/>
      <w:r w:rsidRPr="00D84B6E">
        <w:rPr>
          <w:b/>
          <w:sz w:val="28"/>
          <w:szCs w:val="28"/>
        </w:rPr>
        <w:t>қоғамдардың</w:t>
      </w:r>
      <w:proofErr w:type="spellEnd"/>
      <w:r w:rsidRPr="00D84B6E">
        <w:rPr>
          <w:b/>
          <w:sz w:val="28"/>
          <w:szCs w:val="28"/>
        </w:rPr>
        <w:t xml:space="preserve"> (</w:t>
      </w:r>
      <w:proofErr w:type="spellStart"/>
      <w:r w:rsidRPr="00D84B6E">
        <w:rPr>
          <w:b/>
          <w:sz w:val="28"/>
          <w:szCs w:val="28"/>
        </w:rPr>
        <w:t>жауапкершілігі</w:t>
      </w:r>
      <w:proofErr w:type="spellEnd"/>
      <w:r w:rsidRPr="00D84B6E">
        <w:rPr>
          <w:b/>
          <w:sz w:val="28"/>
          <w:szCs w:val="28"/>
        </w:rPr>
        <w:t xml:space="preserve"> </w:t>
      </w:r>
      <w:proofErr w:type="spellStart"/>
      <w:r w:rsidRPr="00D84B6E">
        <w:rPr>
          <w:b/>
          <w:sz w:val="28"/>
          <w:szCs w:val="28"/>
        </w:rPr>
        <w:t>шектеулі</w:t>
      </w:r>
      <w:proofErr w:type="spellEnd"/>
      <w:r w:rsidRPr="00D84B6E">
        <w:rPr>
          <w:b/>
          <w:sz w:val="28"/>
          <w:szCs w:val="28"/>
        </w:rPr>
        <w:t xml:space="preserve"> </w:t>
      </w:r>
      <w:proofErr w:type="spellStart"/>
      <w:r w:rsidRPr="00D84B6E">
        <w:rPr>
          <w:b/>
          <w:sz w:val="28"/>
          <w:szCs w:val="28"/>
        </w:rPr>
        <w:t>серіктестіктердің</w:t>
      </w:r>
      <w:proofErr w:type="spellEnd"/>
      <w:r w:rsidRPr="00D84B6E">
        <w:rPr>
          <w:b/>
          <w:sz w:val="28"/>
          <w:szCs w:val="28"/>
        </w:rPr>
        <w:t xml:space="preserve">) </w:t>
      </w:r>
      <w:proofErr w:type="spellStart"/>
      <w:r w:rsidRPr="00D84B6E">
        <w:rPr>
          <w:b/>
          <w:sz w:val="28"/>
          <w:szCs w:val="28"/>
        </w:rPr>
        <w:t>директорлар</w:t>
      </w:r>
      <w:proofErr w:type="spellEnd"/>
      <w:r w:rsidRPr="00D84B6E">
        <w:rPr>
          <w:b/>
          <w:sz w:val="28"/>
          <w:szCs w:val="28"/>
        </w:rPr>
        <w:t xml:space="preserve"> </w:t>
      </w:r>
      <w:proofErr w:type="spellStart"/>
      <w:r w:rsidRPr="00D84B6E">
        <w:rPr>
          <w:b/>
          <w:sz w:val="28"/>
          <w:szCs w:val="28"/>
        </w:rPr>
        <w:t>кеңесінің</w:t>
      </w:r>
      <w:proofErr w:type="spellEnd"/>
      <w:r w:rsidRPr="00D84B6E">
        <w:rPr>
          <w:b/>
          <w:sz w:val="28"/>
          <w:szCs w:val="28"/>
        </w:rPr>
        <w:t xml:space="preserve"> (</w:t>
      </w:r>
      <w:proofErr w:type="spellStart"/>
      <w:r w:rsidRPr="00D84B6E">
        <w:rPr>
          <w:b/>
          <w:sz w:val="28"/>
          <w:szCs w:val="28"/>
        </w:rPr>
        <w:t>байқау</w:t>
      </w:r>
      <w:proofErr w:type="spellEnd"/>
      <w:r w:rsidRPr="00D84B6E">
        <w:rPr>
          <w:b/>
          <w:sz w:val="28"/>
          <w:szCs w:val="28"/>
        </w:rPr>
        <w:t xml:space="preserve"> </w:t>
      </w:r>
      <w:proofErr w:type="spellStart"/>
      <w:r w:rsidRPr="00D84B6E">
        <w:rPr>
          <w:b/>
          <w:sz w:val="28"/>
          <w:szCs w:val="28"/>
        </w:rPr>
        <w:t>кеңестерінің</w:t>
      </w:r>
      <w:proofErr w:type="spellEnd"/>
      <w:r w:rsidRPr="00D84B6E">
        <w:rPr>
          <w:b/>
          <w:sz w:val="28"/>
          <w:szCs w:val="28"/>
        </w:rPr>
        <w:t xml:space="preserve">) </w:t>
      </w:r>
      <w:proofErr w:type="spellStart"/>
      <w:r w:rsidRPr="00D84B6E">
        <w:rPr>
          <w:b/>
          <w:sz w:val="28"/>
          <w:szCs w:val="28"/>
        </w:rPr>
        <w:t>мүшелеріне</w:t>
      </w:r>
      <w:proofErr w:type="spellEnd"/>
      <w:r w:rsidRPr="00D84B6E">
        <w:rPr>
          <w:b/>
          <w:sz w:val="28"/>
          <w:szCs w:val="28"/>
        </w:rPr>
        <w:t xml:space="preserve"> </w:t>
      </w:r>
      <w:proofErr w:type="spellStart"/>
      <w:r w:rsidRPr="00D84B6E">
        <w:rPr>
          <w:b/>
          <w:sz w:val="28"/>
          <w:szCs w:val="28"/>
        </w:rPr>
        <w:t>мемлекет</w:t>
      </w:r>
      <w:proofErr w:type="spellEnd"/>
      <w:r w:rsidRPr="00D84B6E">
        <w:rPr>
          <w:b/>
          <w:sz w:val="28"/>
          <w:szCs w:val="28"/>
        </w:rPr>
        <w:t xml:space="preserve"> </w:t>
      </w:r>
      <w:proofErr w:type="spellStart"/>
      <w:r w:rsidRPr="00D84B6E">
        <w:rPr>
          <w:b/>
          <w:sz w:val="28"/>
          <w:szCs w:val="28"/>
        </w:rPr>
        <w:t>ұсынатын</w:t>
      </w:r>
      <w:proofErr w:type="spellEnd"/>
      <w:r w:rsidRPr="00D84B6E">
        <w:rPr>
          <w:b/>
          <w:sz w:val="28"/>
          <w:szCs w:val="28"/>
        </w:rPr>
        <w:t xml:space="preserve"> </w:t>
      </w:r>
      <w:proofErr w:type="spellStart"/>
      <w:r w:rsidRPr="00D84B6E">
        <w:rPr>
          <w:b/>
          <w:sz w:val="28"/>
          <w:szCs w:val="28"/>
        </w:rPr>
        <w:t>кандидаттарға</w:t>
      </w:r>
      <w:proofErr w:type="spellEnd"/>
      <w:r w:rsidRPr="00D84B6E">
        <w:rPr>
          <w:b/>
          <w:sz w:val="28"/>
          <w:szCs w:val="28"/>
        </w:rPr>
        <w:t xml:space="preserve"> </w:t>
      </w:r>
      <w:proofErr w:type="spellStart"/>
      <w:r w:rsidRPr="00D84B6E">
        <w:rPr>
          <w:b/>
          <w:sz w:val="28"/>
          <w:szCs w:val="28"/>
        </w:rPr>
        <w:t>қойылатын</w:t>
      </w:r>
      <w:proofErr w:type="spellEnd"/>
      <w:r w:rsidRPr="00D84B6E">
        <w:rPr>
          <w:b/>
          <w:sz w:val="28"/>
          <w:szCs w:val="28"/>
        </w:rPr>
        <w:t xml:space="preserve"> </w:t>
      </w:r>
      <w:proofErr w:type="spellStart"/>
      <w:r w:rsidRPr="00D84B6E">
        <w:rPr>
          <w:b/>
          <w:sz w:val="28"/>
          <w:szCs w:val="28"/>
        </w:rPr>
        <w:t>ең</w:t>
      </w:r>
      <w:proofErr w:type="spellEnd"/>
      <w:r w:rsidRPr="00D84B6E">
        <w:rPr>
          <w:b/>
          <w:sz w:val="28"/>
          <w:szCs w:val="28"/>
        </w:rPr>
        <w:t xml:space="preserve"> </w:t>
      </w:r>
      <w:proofErr w:type="spellStart"/>
      <w:r w:rsidRPr="00D84B6E">
        <w:rPr>
          <w:b/>
          <w:sz w:val="28"/>
          <w:szCs w:val="28"/>
        </w:rPr>
        <w:t>төмен</w:t>
      </w:r>
      <w:proofErr w:type="spellEnd"/>
      <w:r w:rsidRPr="00D84B6E">
        <w:rPr>
          <w:b/>
          <w:sz w:val="28"/>
          <w:szCs w:val="28"/>
        </w:rPr>
        <w:t xml:space="preserve"> </w:t>
      </w:r>
      <w:proofErr w:type="spellStart"/>
      <w:r w:rsidRPr="00D84B6E">
        <w:rPr>
          <w:b/>
          <w:sz w:val="28"/>
          <w:szCs w:val="28"/>
        </w:rPr>
        <w:t>талаптар</w:t>
      </w:r>
      <w:proofErr w:type="spellEnd"/>
    </w:p>
    <w:p w:rsidR="00D84B6E" w:rsidRDefault="00D84B6E" w:rsidP="00D84B6E">
      <w:pPr>
        <w:ind w:firstLine="708"/>
        <w:jc w:val="center"/>
        <w:rPr>
          <w:b/>
          <w:sz w:val="28"/>
          <w:szCs w:val="28"/>
        </w:rPr>
      </w:pPr>
    </w:p>
    <w:p w:rsidR="00D84B6E" w:rsidRDefault="00D84B6E" w:rsidP="00D84B6E">
      <w:pPr>
        <w:ind w:firstLine="708"/>
        <w:jc w:val="center"/>
        <w:rPr>
          <w:b/>
          <w:sz w:val="28"/>
          <w:szCs w:val="28"/>
        </w:rPr>
      </w:pPr>
      <w:r w:rsidRPr="00D84B6E">
        <w:rPr>
          <w:b/>
          <w:sz w:val="28"/>
          <w:szCs w:val="28"/>
        </w:rPr>
        <w:t xml:space="preserve">1-тарау. </w:t>
      </w:r>
      <w:proofErr w:type="spellStart"/>
      <w:r w:rsidRPr="00D84B6E">
        <w:rPr>
          <w:b/>
          <w:sz w:val="28"/>
          <w:szCs w:val="28"/>
        </w:rPr>
        <w:t>Жалпы</w:t>
      </w:r>
      <w:proofErr w:type="spellEnd"/>
      <w:r w:rsidRPr="00D84B6E">
        <w:rPr>
          <w:b/>
          <w:sz w:val="28"/>
          <w:szCs w:val="28"/>
        </w:rPr>
        <w:t xml:space="preserve"> </w:t>
      </w:r>
      <w:proofErr w:type="spellStart"/>
      <w:r w:rsidRPr="00D84B6E">
        <w:rPr>
          <w:b/>
          <w:sz w:val="28"/>
          <w:szCs w:val="28"/>
        </w:rPr>
        <w:t>ережелер</w:t>
      </w:r>
      <w:proofErr w:type="spellEnd"/>
    </w:p>
    <w:p w:rsidR="00D84B6E" w:rsidRPr="00D84B6E" w:rsidRDefault="00D84B6E" w:rsidP="00D84B6E">
      <w:pPr>
        <w:ind w:firstLine="708"/>
        <w:jc w:val="center"/>
        <w:rPr>
          <w:b/>
          <w:sz w:val="28"/>
          <w:szCs w:val="28"/>
        </w:rPr>
      </w:pPr>
    </w:p>
    <w:p w:rsidR="00D84B6E" w:rsidRPr="00D84B6E" w:rsidRDefault="00D84B6E" w:rsidP="00D84B6E">
      <w:pPr>
        <w:ind w:firstLine="708"/>
        <w:jc w:val="both"/>
        <w:rPr>
          <w:sz w:val="28"/>
          <w:szCs w:val="28"/>
        </w:rPr>
      </w:pPr>
      <w:r w:rsidRPr="00D84B6E">
        <w:rPr>
          <w:sz w:val="28"/>
          <w:szCs w:val="28"/>
        </w:rPr>
        <w:t xml:space="preserve">1. Осы </w:t>
      </w:r>
      <w:proofErr w:type="spellStart"/>
      <w:r w:rsidRPr="00D84B6E">
        <w:rPr>
          <w:sz w:val="28"/>
          <w:szCs w:val="28"/>
        </w:rPr>
        <w:t>Ұлттық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әл-ауқат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қорын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және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бірыңғай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жинақтаушы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зейнетақы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қорын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қоспағанда</w:t>
      </w:r>
      <w:proofErr w:type="spellEnd"/>
      <w:r w:rsidRPr="00D84B6E">
        <w:rPr>
          <w:sz w:val="28"/>
          <w:szCs w:val="28"/>
        </w:rPr>
        <w:t xml:space="preserve">, </w:t>
      </w:r>
      <w:proofErr w:type="spellStart"/>
      <w:r w:rsidRPr="00D84B6E">
        <w:rPr>
          <w:sz w:val="28"/>
          <w:szCs w:val="28"/>
        </w:rPr>
        <w:t>жарғылық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капиталында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мемлекет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жүз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пайыз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қатысатын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акционерлік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қоғамдардың</w:t>
      </w:r>
      <w:proofErr w:type="spellEnd"/>
      <w:r w:rsidRPr="00D84B6E">
        <w:rPr>
          <w:sz w:val="28"/>
          <w:szCs w:val="28"/>
        </w:rPr>
        <w:t xml:space="preserve"> (</w:t>
      </w:r>
      <w:proofErr w:type="spellStart"/>
      <w:r w:rsidRPr="00D84B6E">
        <w:rPr>
          <w:sz w:val="28"/>
          <w:szCs w:val="28"/>
        </w:rPr>
        <w:t>жауапкершілігі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шектеулі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серіктестіктердің</w:t>
      </w:r>
      <w:proofErr w:type="spellEnd"/>
      <w:r w:rsidRPr="00D84B6E">
        <w:rPr>
          <w:sz w:val="28"/>
          <w:szCs w:val="28"/>
        </w:rPr>
        <w:t xml:space="preserve">) </w:t>
      </w:r>
      <w:proofErr w:type="spellStart"/>
      <w:r w:rsidRPr="00D84B6E">
        <w:rPr>
          <w:sz w:val="28"/>
          <w:szCs w:val="28"/>
        </w:rPr>
        <w:t>директорлар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кеңесінің</w:t>
      </w:r>
      <w:proofErr w:type="spellEnd"/>
      <w:r w:rsidRPr="00D84B6E">
        <w:rPr>
          <w:sz w:val="28"/>
          <w:szCs w:val="28"/>
        </w:rPr>
        <w:t xml:space="preserve"> (</w:t>
      </w:r>
      <w:proofErr w:type="spellStart"/>
      <w:r w:rsidRPr="00D84B6E">
        <w:rPr>
          <w:sz w:val="28"/>
          <w:szCs w:val="28"/>
        </w:rPr>
        <w:t>байқау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кеңестерінің</w:t>
      </w:r>
      <w:proofErr w:type="spellEnd"/>
      <w:r w:rsidRPr="00D84B6E">
        <w:rPr>
          <w:sz w:val="28"/>
          <w:szCs w:val="28"/>
        </w:rPr>
        <w:t xml:space="preserve">) </w:t>
      </w:r>
      <w:proofErr w:type="spellStart"/>
      <w:r w:rsidRPr="00D84B6E">
        <w:rPr>
          <w:sz w:val="28"/>
          <w:szCs w:val="28"/>
        </w:rPr>
        <w:t>мүшелеріне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мемлекет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ұсынатын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кандидаттарға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қойылатын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ең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төмен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талаптар</w:t>
      </w:r>
      <w:proofErr w:type="spellEnd"/>
      <w:r w:rsidRPr="00D84B6E">
        <w:rPr>
          <w:sz w:val="28"/>
          <w:szCs w:val="28"/>
        </w:rPr>
        <w:t xml:space="preserve"> (</w:t>
      </w:r>
      <w:proofErr w:type="spellStart"/>
      <w:r w:rsidRPr="00D84B6E">
        <w:rPr>
          <w:sz w:val="28"/>
          <w:szCs w:val="28"/>
        </w:rPr>
        <w:t>бұдан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әрі</w:t>
      </w:r>
      <w:proofErr w:type="spellEnd"/>
      <w:r w:rsidRPr="00D84B6E">
        <w:rPr>
          <w:sz w:val="28"/>
          <w:szCs w:val="28"/>
        </w:rPr>
        <w:t xml:space="preserve"> – </w:t>
      </w:r>
      <w:proofErr w:type="spellStart"/>
      <w:r w:rsidRPr="00D84B6E">
        <w:rPr>
          <w:sz w:val="28"/>
          <w:szCs w:val="28"/>
        </w:rPr>
        <w:t>Талаптар</w:t>
      </w:r>
      <w:proofErr w:type="spellEnd"/>
      <w:r w:rsidRPr="00D84B6E">
        <w:rPr>
          <w:sz w:val="28"/>
          <w:szCs w:val="28"/>
        </w:rPr>
        <w:t xml:space="preserve">) </w:t>
      </w:r>
      <w:r>
        <w:rPr>
          <w:sz w:val="28"/>
          <w:szCs w:val="28"/>
          <w:lang w:val="kk-KZ"/>
        </w:rPr>
        <w:t>«</w:t>
      </w:r>
      <w:proofErr w:type="spellStart"/>
      <w:r w:rsidRPr="00D84B6E">
        <w:rPr>
          <w:sz w:val="28"/>
          <w:szCs w:val="28"/>
        </w:rPr>
        <w:t>Мемлекеттік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мүлік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туралы</w:t>
      </w:r>
      <w:proofErr w:type="spellEnd"/>
      <w:r>
        <w:rPr>
          <w:sz w:val="28"/>
          <w:szCs w:val="28"/>
          <w:lang w:val="kk-KZ"/>
        </w:rPr>
        <w:t>»</w:t>
      </w:r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Қазақстан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Республикасы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Заңының</w:t>
      </w:r>
      <w:proofErr w:type="spellEnd"/>
      <w:r w:rsidRPr="00D84B6E">
        <w:rPr>
          <w:sz w:val="28"/>
          <w:szCs w:val="28"/>
        </w:rPr>
        <w:t xml:space="preserve"> (</w:t>
      </w:r>
      <w:proofErr w:type="spellStart"/>
      <w:r w:rsidRPr="00D84B6E">
        <w:rPr>
          <w:sz w:val="28"/>
          <w:szCs w:val="28"/>
        </w:rPr>
        <w:t>бұдан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әрі</w:t>
      </w:r>
      <w:proofErr w:type="spellEnd"/>
      <w:r w:rsidRPr="00D84B6E">
        <w:rPr>
          <w:sz w:val="28"/>
          <w:szCs w:val="28"/>
        </w:rPr>
        <w:t xml:space="preserve"> – </w:t>
      </w:r>
      <w:proofErr w:type="spellStart"/>
      <w:r w:rsidRPr="00D84B6E">
        <w:rPr>
          <w:sz w:val="28"/>
          <w:szCs w:val="28"/>
        </w:rPr>
        <w:t>Заң</w:t>
      </w:r>
      <w:proofErr w:type="spellEnd"/>
      <w:r w:rsidRPr="00D84B6E">
        <w:rPr>
          <w:sz w:val="28"/>
          <w:szCs w:val="28"/>
        </w:rPr>
        <w:t>) 13-бабының </w:t>
      </w:r>
      <w:hyperlink r:id="rId12" w:anchor="z1756" w:history="1">
        <w:r w:rsidRPr="00D84B6E">
          <w:rPr>
            <w:rStyle w:val="a8"/>
            <w:color w:val="auto"/>
            <w:sz w:val="28"/>
            <w:szCs w:val="28"/>
            <w:u w:val="none"/>
          </w:rPr>
          <w:t xml:space="preserve">4-11) </w:t>
        </w:r>
        <w:proofErr w:type="spellStart"/>
        <w:r w:rsidRPr="00D84B6E">
          <w:rPr>
            <w:rStyle w:val="a8"/>
            <w:color w:val="auto"/>
            <w:sz w:val="28"/>
            <w:szCs w:val="28"/>
            <w:u w:val="none"/>
          </w:rPr>
          <w:t>тармақшасына</w:t>
        </w:r>
        <w:proofErr w:type="spellEnd"/>
      </w:hyperlink>
      <w:r w:rsidRPr="00D84B6E">
        <w:rPr>
          <w:sz w:val="28"/>
          <w:szCs w:val="28"/>
        </w:rPr>
        <w:t> </w:t>
      </w:r>
      <w:proofErr w:type="spellStart"/>
      <w:r w:rsidRPr="00D84B6E">
        <w:rPr>
          <w:sz w:val="28"/>
          <w:szCs w:val="28"/>
        </w:rPr>
        <w:t>сәйкес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әзірленді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және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Ұлттық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әл-ауқат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қорын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және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бірыңғай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жинақтаушы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зейнетақы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қорын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қоспағанда</w:t>
      </w:r>
      <w:proofErr w:type="spellEnd"/>
      <w:r w:rsidRPr="00D84B6E">
        <w:rPr>
          <w:sz w:val="28"/>
          <w:szCs w:val="28"/>
        </w:rPr>
        <w:t xml:space="preserve">, </w:t>
      </w:r>
      <w:proofErr w:type="spellStart"/>
      <w:r w:rsidRPr="00D84B6E">
        <w:rPr>
          <w:sz w:val="28"/>
          <w:szCs w:val="28"/>
        </w:rPr>
        <w:t>жарғылық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капиталында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мемлекет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жүз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пайыз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қатысатын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акционерлік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қоғамдардың</w:t>
      </w:r>
      <w:proofErr w:type="spellEnd"/>
      <w:r w:rsidRPr="00D84B6E">
        <w:rPr>
          <w:sz w:val="28"/>
          <w:szCs w:val="28"/>
        </w:rPr>
        <w:t xml:space="preserve"> (</w:t>
      </w:r>
      <w:proofErr w:type="spellStart"/>
      <w:r w:rsidRPr="00D84B6E">
        <w:rPr>
          <w:sz w:val="28"/>
          <w:szCs w:val="28"/>
        </w:rPr>
        <w:t>жауапкершілігі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шектеулі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серіктестіктердің</w:t>
      </w:r>
      <w:proofErr w:type="spellEnd"/>
      <w:r w:rsidRPr="00D84B6E">
        <w:rPr>
          <w:sz w:val="28"/>
          <w:szCs w:val="28"/>
        </w:rPr>
        <w:t xml:space="preserve">) </w:t>
      </w:r>
      <w:proofErr w:type="spellStart"/>
      <w:r w:rsidRPr="00D84B6E">
        <w:rPr>
          <w:sz w:val="28"/>
          <w:szCs w:val="28"/>
        </w:rPr>
        <w:t>директорлар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кеңесінің</w:t>
      </w:r>
      <w:proofErr w:type="spellEnd"/>
      <w:r w:rsidRPr="00D84B6E">
        <w:rPr>
          <w:sz w:val="28"/>
          <w:szCs w:val="28"/>
        </w:rPr>
        <w:t xml:space="preserve"> (</w:t>
      </w:r>
      <w:proofErr w:type="spellStart"/>
      <w:r w:rsidRPr="00D84B6E">
        <w:rPr>
          <w:sz w:val="28"/>
          <w:szCs w:val="28"/>
        </w:rPr>
        <w:t>байқау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кеңестерінің</w:t>
      </w:r>
      <w:proofErr w:type="spellEnd"/>
      <w:r w:rsidRPr="00D84B6E">
        <w:rPr>
          <w:sz w:val="28"/>
          <w:szCs w:val="28"/>
        </w:rPr>
        <w:t xml:space="preserve">) </w:t>
      </w:r>
      <w:proofErr w:type="spellStart"/>
      <w:r w:rsidRPr="00D84B6E">
        <w:rPr>
          <w:sz w:val="28"/>
          <w:szCs w:val="28"/>
        </w:rPr>
        <w:t>мүшелеріне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мемлекет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ұсынатын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кандидаттарға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қойылатын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ең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төмен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талаптарды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айқындайды</w:t>
      </w:r>
      <w:proofErr w:type="spellEnd"/>
      <w:r w:rsidRPr="00D84B6E">
        <w:rPr>
          <w:sz w:val="28"/>
          <w:szCs w:val="28"/>
        </w:rPr>
        <w:t>.</w:t>
      </w:r>
    </w:p>
    <w:p w:rsidR="00D84B6E" w:rsidRPr="00D84B6E" w:rsidRDefault="00D84B6E" w:rsidP="00D84B6E">
      <w:pPr>
        <w:ind w:firstLine="708"/>
        <w:jc w:val="both"/>
        <w:rPr>
          <w:sz w:val="28"/>
          <w:szCs w:val="28"/>
        </w:rPr>
      </w:pPr>
      <w:r w:rsidRPr="00D84B6E">
        <w:rPr>
          <w:sz w:val="28"/>
          <w:szCs w:val="28"/>
        </w:rPr>
        <w:t xml:space="preserve">2. </w:t>
      </w:r>
      <w:proofErr w:type="spellStart"/>
      <w:r w:rsidRPr="00D84B6E">
        <w:rPr>
          <w:sz w:val="28"/>
          <w:szCs w:val="28"/>
        </w:rPr>
        <w:t>Талаптар</w:t>
      </w:r>
      <w:proofErr w:type="spellEnd"/>
      <w:r w:rsidRPr="00D84B6E">
        <w:rPr>
          <w:sz w:val="28"/>
          <w:szCs w:val="28"/>
        </w:rPr>
        <w:t>:</w:t>
      </w:r>
    </w:p>
    <w:p w:rsidR="00D84B6E" w:rsidRPr="00D84B6E" w:rsidRDefault="00D84B6E" w:rsidP="00D84B6E">
      <w:pPr>
        <w:ind w:firstLine="708"/>
        <w:jc w:val="both"/>
        <w:rPr>
          <w:sz w:val="28"/>
          <w:szCs w:val="28"/>
        </w:rPr>
      </w:pPr>
      <w:r w:rsidRPr="00D84B6E">
        <w:rPr>
          <w:sz w:val="28"/>
          <w:szCs w:val="28"/>
        </w:rPr>
        <w:t xml:space="preserve">1) </w:t>
      </w:r>
      <w:proofErr w:type="spellStart"/>
      <w:r w:rsidRPr="00D84B6E">
        <w:rPr>
          <w:sz w:val="28"/>
          <w:szCs w:val="28"/>
        </w:rPr>
        <w:t>білім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деңгейіне</w:t>
      </w:r>
      <w:proofErr w:type="spellEnd"/>
      <w:r w:rsidRPr="00D84B6E">
        <w:rPr>
          <w:sz w:val="28"/>
          <w:szCs w:val="28"/>
        </w:rPr>
        <w:t>;</w:t>
      </w:r>
    </w:p>
    <w:p w:rsidR="00D84B6E" w:rsidRPr="00D84B6E" w:rsidRDefault="00D84B6E" w:rsidP="00D84B6E">
      <w:pPr>
        <w:ind w:firstLine="708"/>
        <w:jc w:val="both"/>
        <w:rPr>
          <w:sz w:val="28"/>
          <w:szCs w:val="28"/>
        </w:rPr>
      </w:pPr>
      <w:r w:rsidRPr="00D84B6E">
        <w:rPr>
          <w:sz w:val="28"/>
          <w:szCs w:val="28"/>
        </w:rPr>
        <w:t xml:space="preserve">2) </w:t>
      </w:r>
      <w:proofErr w:type="spellStart"/>
      <w:r w:rsidRPr="00D84B6E">
        <w:rPr>
          <w:sz w:val="28"/>
          <w:szCs w:val="28"/>
        </w:rPr>
        <w:t>жұмыс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өтіліне</w:t>
      </w:r>
      <w:proofErr w:type="spellEnd"/>
      <w:r w:rsidRPr="00D84B6E">
        <w:rPr>
          <w:sz w:val="28"/>
          <w:szCs w:val="28"/>
        </w:rPr>
        <w:t>;</w:t>
      </w:r>
    </w:p>
    <w:p w:rsidR="00D84B6E" w:rsidRPr="00D84B6E" w:rsidRDefault="00D84B6E" w:rsidP="00D84B6E">
      <w:pPr>
        <w:ind w:firstLine="708"/>
        <w:jc w:val="both"/>
        <w:rPr>
          <w:sz w:val="28"/>
          <w:szCs w:val="28"/>
        </w:rPr>
      </w:pPr>
      <w:r w:rsidRPr="00D84B6E">
        <w:rPr>
          <w:sz w:val="28"/>
          <w:szCs w:val="28"/>
        </w:rPr>
        <w:t xml:space="preserve">3) </w:t>
      </w:r>
      <w:proofErr w:type="spellStart"/>
      <w:r w:rsidRPr="00D84B6E">
        <w:rPr>
          <w:sz w:val="28"/>
          <w:szCs w:val="28"/>
        </w:rPr>
        <w:t>кәсіби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қызметті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тиімді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орындау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үшін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қажетті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құзыреттерге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қойылады</w:t>
      </w:r>
      <w:proofErr w:type="spellEnd"/>
      <w:r w:rsidRPr="00D84B6E">
        <w:rPr>
          <w:sz w:val="28"/>
          <w:szCs w:val="28"/>
        </w:rPr>
        <w:t>.</w:t>
      </w:r>
    </w:p>
    <w:p w:rsidR="00D84B6E" w:rsidRDefault="00D84B6E" w:rsidP="00D84B6E">
      <w:pPr>
        <w:ind w:firstLine="708"/>
        <w:jc w:val="both"/>
        <w:rPr>
          <w:sz w:val="28"/>
          <w:szCs w:val="28"/>
        </w:rPr>
      </w:pPr>
    </w:p>
    <w:p w:rsidR="00D84B6E" w:rsidRPr="00D84B6E" w:rsidRDefault="00D84B6E" w:rsidP="00D84B6E">
      <w:pPr>
        <w:ind w:firstLine="708"/>
        <w:jc w:val="center"/>
        <w:rPr>
          <w:b/>
          <w:sz w:val="28"/>
          <w:szCs w:val="28"/>
        </w:rPr>
      </w:pPr>
      <w:r w:rsidRPr="00D84B6E">
        <w:rPr>
          <w:b/>
          <w:sz w:val="28"/>
          <w:szCs w:val="28"/>
        </w:rPr>
        <w:t xml:space="preserve">2-тарау. </w:t>
      </w:r>
      <w:proofErr w:type="spellStart"/>
      <w:r w:rsidRPr="00D84B6E">
        <w:rPr>
          <w:b/>
          <w:sz w:val="28"/>
          <w:szCs w:val="28"/>
        </w:rPr>
        <w:t>Ұлттық</w:t>
      </w:r>
      <w:proofErr w:type="spellEnd"/>
      <w:r w:rsidRPr="00D84B6E">
        <w:rPr>
          <w:b/>
          <w:sz w:val="28"/>
          <w:szCs w:val="28"/>
        </w:rPr>
        <w:t xml:space="preserve"> </w:t>
      </w:r>
      <w:proofErr w:type="spellStart"/>
      <w:r w:rsidRPr="00D84B6E">
        <w:rPr>
          <w:b/>
          <w:sz w:val="28"/>
          <w:szCs w:val="28"/>
        </w:rPr>
        <w:t>әл-ауқат</w:t>
      </w:r>
      <w:proofErr w:type="spellEnd"/>
      <w:r w:rsidRPr="00D84B6E">
        <w:rPr>
          <w:b/>
          <w:sz w:val="28"/>
          <w:szCs w:val="28"/>
        </w:rPr>
        <w:t xml:space="preserve"> </w:t>
      </w:r>
      <w:proofErr w:type="spellStart"/>
      <w:r w:rsidRPr="00D84B6E">
        <w:rPr>
          <w:b/>
          <w:sz w:val="28"/>
          <w:szCs w:val="28"/>
        </w:rPr>
        <w:t>қорын</w:t>
      </w:r>
      <w:proofErr w:type="spellEnd"/>
      <w:r w:rsidRPr="00D84B6E">
        <w:rPr>
          <w:b/>
          <w:sz w:val="28"/>
          <w:szCs w:val="28"/>
        </w:rPr>
        <w:t xml:space="preserve"> </w:t>
      </w:r>
      <w:proofErr w:type="spellStart"/>
      <w:r w:rsidRPr="00D84B6E">
        <w:rPr>
          <w:b/>
          <w:sz w:val="28"/>
          <w:szCs w:val="28"/>
        </w:rPr>
        <w:t>және</w:t>
      </w:r>
      <w:proofErr w:type="spellEnd"/>
      <w:r w:rsidRPr="00D84B6E">
        <w:rPr>
          <w:b/>
          <w:sz w:val="28"/>
          <w:szCs w:val="28"/>
        </w:rPr>
        <w:t xml:space="preserve"> </w:t>
      </w:r>
      <w:proofErr w:type="spellStart"/>
      <w:r w:rsidRPr="00D84B6E">
        <w:rPr>
          <w:b/>
          <w:sz w:val="28"/>
          <w:szCs w:val="28"/>
        </w:rPr>
        <w:t>бірыңғай</w:t>
      </w:r>
      <w:proofErr w:type="spellEnd"/>
      <w:r w:rsidRPr="00D84B6E">
        <w:rPr>
          <w:b/>
          <w:sz w:val="28"/>
          <w:szCs w:val="28"/>
        </w:rPr>
        <w:t xml:space="preserve"> </w:t>
      </w:r>
      <w:proofErr w:type="spellStart"/>
      <w:r w:rsidRPr="00D84B6E">
        <w:rPr>
          <w:b/>
          <w:sz w:val="28"/>
          <w:szCs w:val="28"/>
        </w:rPr>
        <w:t>жинақтаушы</w:t>
      </w:r>
      <w:proofErr w:type="spellEnd"/>
      <w:r w:rsidRPr="00D84B6E">
        <w:rPr>
          <w:b/>
          <w:sz w:val="28"/>
          <w:szCs w:val="28"/>
        </w:rPr>
        <w:t xml:space="preserve"> </w:t>
      </w:r>
      <w:proofErr w:type="spellStart"/>
      <w:r w:rsidRPr="00D84B6E">
        <w:rPr>
          <w:b/>
          <w:sz w:val="28"/>
          <w:szCs w:val="28"/>
        </w:rPr>
        <w:t>зейнетақы</w:t>
      </w:r>
      <w:proofErr w:type="spellEnd"/>
      <w:r w:rsidRPr="00D84B6E">
        <w:rPr>
          <w:b/>
          <w:sz w:val="28"/>
          <w:szCs w:val="28"/>
        </w:rPr>
        <w:t xml:space="preserve"> </w:t>
      </w:r>
      <w:proofErr w:type="spellStart"/>
      <w:r w:rsidRPr="00D84B6E">
        <w:rPr>
          <w:b/>
          <w:sz w:val="28"/>
          <w:szCs w:val="28"/>
        </w:rPr>
        <w:t>қорын</w:t>
      </w:r>
      <w:proofErr w:type="spellEnd"/>
      <w:r w:rsidRPr="00D84B6E">
        <w:rPr>
          <w:b/>
          <w:sz w:val="28"/>
          <w:szCs w:val="28"/>
        </w:rPr>
        <w:t xml:space="preserve"> </w:t>
      </w:r>
      <w:proofErr w:type="spellStart"/>
      <w:r w:rsidRPr="00D84B6E">
        <w:rPr>
          <w:b/>
          <w:sz w:val="28"/>
          <w:szCs w:val="28"/>
        </w:rPr>
        <w:t>қоспағанда</w:t>
      </w:r>
      <w:proofErr w:type="spellEnd"/>
      <w:r w:rsidRPr="00D84B6E">
        <w:rPr>
          <w:b/>
          <w:sz w:val="28"/>
          <w:szCs w:val="28"/>
        </w:rPr>
        <w:t xml:space="preserve">, </w:t>
      </w:r>
      <w:proofErr w:type="spellStart"/>
      <w:r w:rsidRPr="00D84B6E">
        <w:rPr>
          <w:b/>
          <w:sz w:val="28"/>
          <w:szCs w:val="28"/>
        </w:rPr>
        <w:t>жарғылық</w:t>
      </w:r>
      <w:proofErr w:type="spellEnd"/>
      <w:r w:rsidRPr="00D84B6E">
        <w:rPr>
          <w:b/>
          <w:sz w:val="28"/>
          <w:szCs w:val="28"/>
        </w:rPr>
        <w:t xml:space="preserve"> </w:t>
      </w:r>
      <w:proofErr w:type="spellStart"/>
      <w:r w:rsidRPr="00D84B6E">
        <w:rPr>
          <w:b/>
          <w:sz w:val="28"/>
          <w:szCs w:val="28"/>
        </w:rPr>
        <w:t>капиталында</w:t>
      </w:r>
      <w:proofErr w:type="spellEnd"/>
      <w:r w:rsidRPr="00D84B6E">
        <w:rPr>
          <w:b/>
          <w:sz w:val="28"/>
          <w:szCs w:val="28"/>
        </w:rPr>
        <w:t xml:space="preserve"> </w:t>
      </w:r>
      <w:proofErr w:type="spellStart"/>
      <w:r w:rsidRPr="00D84B6E">
        <w:rPr>
          <w:b/>
          <w:sz w:val="28"/>
          <w:szCs w:val="28"/>
        </w:rPr>
        <w:t>мемлекет</w:t>
      </w:r>
      <w:proofErr w:type="spellEnd"/>
      <w:r w:rsidRPr="00D84B6E">
        <w:rPr>
          <w:b/>
          <w:sz w:val="28"/>
          <w:szCs w:val="28"/>
        </w:rPr>
        <w:t xml:space="preserve"> </w:t>
      </w:r>
      <w:proofErr w:type="spellStart"/>
      <w:r w:rsidRPr="00D84B6E">
        <w:rPr>
          <w:b/>
          <w:sz w:val="28"/>
          <w:szCs w:val="28"/>
        </w:rPr>
        <w:t>жүз</w:t>
      </w:r>
      <w:proofErr w:type="spellEnd"/>
      <w:r w:rsidRPr="00D84B6E">
        <w:rPr>
          <w:b/>
          <w:sz w:val="28"/>
          <w:szCs w:val="28"/>
        </w:rPr>
        <w:t xml:space="preserve"> </w:t>
      </w:r>
      <w:proofErr w:type="spellStart"/>
      <w:r w:rsidRPr="00D84B6E">
        <w:rPr>
          <w:b/>
          <w:sz w:val="28"/>
          <w:szCs w:val="28"/>
        </w:rPr>
        <w:t>пайыз</w:t>
      </w:r>
      <w:proofErr w:type="spellEnd"/>
      <w:r w:rsidRPr="00D84B6E">
        <w:rPr>
          <w:b/>
          <w:sz w:val="28"/>
          <w:szCs w:val="28"/>
        </w:rPr>
        <w:t xml:space="preserve"> </w:t>
      </w:r>
      <w:proofErr w:type="spellStart"/>
      <w:r w:rsidRPr="00D84B6E">
        <w:rPr>
          <w:b/>
          <w:sz w:val="28"/>
          <w:szCs w:val="28"/>
        </w:rPr>
        <w:t>қатысатын</w:t>
      </w:r>
      <w:proofErr w:type="spellEnd"/>
      <w:r w:rsidRPr="00D84B6E">
        <w:rPr>
          <w:b/>
          <w:sz w:val="28"/>
          <w:szCs w:val="28"/>
        </w:rPr>
        <w:t xml:space="preserve"> </w:t>
      </w:r>
      <w:proofErr w:type="spellStart"/>
      <w:r w:rsidRPr="00D84B6E">
        <w:rPr>
          <w:b/>
          <w:sz w:val="28"/>
          <w:szCs w:val="28"/>
        </w:rPr>
        <w:t>акционерлік</w:t>
      </w:r>
      <w:proofErr w:type="spellEnd"/>
      <w:r w:rsidRPr="00D84B6E">
        <w:rPr>
          <w:b/>
          <w:sz w:val="28"/>
          <w:szCs w:val="28"/>
        </w:rPr>
        <w:t xml:space="preserve"> </w:t>
      </w:r>
      <w:proofErr w:type="spellStart"/>
      <w:r w:rsidRPr="00D84B6E">
        <w:rPr>
          <w:b/>
          <w:sz w:val="28"/>
          <w:szCs w:val="28"/>
        </w:rPr>
        <w:t>қоғамдардың</w:t>
      </w:r>
      <w:proofErr w:type="spellEnd"/>
      <w:r w:rsidRPr="00D84B6E">
        <w:rPr>
          <w:b/>
          <w:sz w:val="28"/>
          <w:szCs w:val="28"/>
        </w:rPr>
        <w:t xml:space="preserve"> (</w:t>
      </w:r>
      <w:proofErr w:type="spellStart"/>
      <w:r w:rsidRPr="00D84B6E">
        <w:rPr>
          <w:b/>
          <w:sz w:val="28"/>
          <w:szCs w:val="28"/>
        </w:rPr>
        <w:t>жауапкершілігі</w:t>
      </w:r>
      <w:proofErr w:type="spellEnd"/>
      <w:r w:rsidRPr="00D84B6E">
        <w:rPr>
          <w:b/>
          <w:sz w:val="28"/>
          <w:szCs w:val="28"/>
        </w:rPr>
        <w:t xml:space="preserve"> </w:t>
      </w:r>
      <w:proofErr w:type="spellStart"/>
      <w:r w:rsidRPr="00D84B6E">
        <w:rPr>
          <w:b/>
          <w:sz w:val="28"/>
          <w:szCs w:val="28"/>
        </w:rPr>
        <w:t>шектеулі</w:t>
      </w:r>
      <w:proofErr w:type="spellEnd"/>
      <w:r w:rsidRPr="00D84B6E">
        <w:rPr>
          <w:b/>
          <w:sz w:val="28"/>
          <w:szCs w:val="28"/>
        </w:rPr>
        <w:t xml:space="preserve"> </w:t>
      </w:r>
      <w:proofErr w:type="spellStart"/>
      <w:r w:rsidRPr="00D84B6E">
        <w:rPr>
          <w:b/>
          <w:sz w:val="28"/>
          <w:szCs w:val="28"/>
        </w:rPr>
        <w:t>серіктестіктердің</w:t>
      </w:r>
      <w:proofErr w:type="spellEnd"/>
      <w:r w:rsidRPr="00D84B6E">
        <w:rPr>
          <w:b/>
          <w:sz w:val="28"/>
          <w:szCs w:val="28"/>
        </w:rPr>
        <w:t xml:space="preserve">) </w:t>
      </w:r>
      <w:proofErr w:type="spellStart"/>
      <w:r w:rsidRPr="00D84B6E">
        <w:rPr>
          <w:b/>
          <w:sz w:val="28"/>
          <w:szCs w:val="28"/>
        </w:rPr>
        <w:t>директорлар</w:t>
      </w:r>
      <w:proofErr w:type="spellEnd"/>
      <w:r w:rsidRPr="00D84B6E">
        <w:rPr>
          <w:b/>
          <w:sz w:val="28"/>
          <w:szCs w:val="28"/>
        </w:rPr>
        <w:t xml:space="preserve"> </w:t>
      </w:r>
      <w:proofErr w:type="spellStart"/>
      <w:r w:rsidRPr="00D84B6E">
        <w:rPr>
          <w:b/>
          <w:sz w:val="28"/>
          <w:szCs w:val="28"/>
        </w:rPr>
        <w:t>кеңесінің</w:t>
      </w:r>
      <w:proofErr w:type="spellEnd"/>
      <w:r w:rsidRPr="00D84B6E">
        <w:rPr>
          <w:b/>
          <w:sz w:val="28"/>
          <w:szCs w:val="28"/>
        </w:rPr>
        <w:t xml:space="preserve"> (</w:t>
      </w:r>
      <w:proofErr w:type="spellStart"/>
      <w:r w:rsidRPr="00D84B6E">
        <w:rPr>
          <w:b/>
          <w:sz w:val="28"/>
          <w:szCs w:val="28"/>
        </w:rPr>
        <w:t>байқау</w:t>
      </w:r>
      <w:proofErr w:type="spellEnd"/>
      <w:r w:rsidRPr="00D84B6E">
        <w:rPr>
          <w:b/>
          <w:sz w:val="28"/>
          <w:szCs w:val="28"/>
        </w:rPr>
        <w:t xml:space="preserve"> </w:t>
      </w:r>
      <w:proofErr w:type="spellStart"/>
      <w:r w:rsidRPr="00D84B6E">
        <w:rPr>
          <w:b/>
          <w:sz w:val="28"/>
          <w:szCs w:val="28"/>
        </w:rPr>
        <w:t>кеңестерінің</w:t>
      </w:r>
      <w:proofErr w:type="spellEnd"/>
      <w:r w:rsidRPr="00D84B6E">
        <w:rPr>
          <w:b/>
          <w:sz w:val="28"/>
          <w:szCs w:val="28"/>
        </w:rPr>
        <w:t xml:space="preserve">) </w:t>
      </w:r>
      <w:proofErr w:type="spellStart"/>
      <w:r w:rsidRPr="00D84B6E">
        <w:rPr>
          <w:b/>
          <w:sz w:val="28"/>
          <w:szCs w:val="28"/>
        </w:rPr>
        <w:t>мүшелеріне</w:t>
      </w:r>
      <w:proofErr w:type="spellEnd"/>
      <w:r w:rsidRPr="00D84B6E">
        <w:rPr>
          <w:b/>
          <w:sz w:val="28"/>
          <w:szCs w:val="28"/>
        </w:rPr>
        <w:t xml:space="preserve"> </w:t>
      </w:r>
      <w:proofErr w:type="spellStart"/>
      <w:r w:rsidRPr="00D84B6E">
        <w:rPr>
          <w:b/>
          <w:sz w:val="28"/>
          <w:szCs w:val="28"/>
        </w:rPr>
        <w:t>мемлекет</w:t>
      </w:r>
      <w:proofErr w:type="spellEnd"/>
      <w:r w:rsidRPr="00D84B6E">
        <w:rPr>
          <w:b/>
          <w:sz w:val="28"/>
          <w:szCs w:val="28"/>
        </w:rPr>
        <w:t xml:space="preserve"> </w:t>
      </w:r>
      <w:proofErr w:type="spellStart"/>
      <w:r w:rsidRPr="00D84B6E">
        <w:rPr>
          <w:b/>
          <w:sz w:val="28"/>
          <w:szCs w:val="28"/>
        </w:rPr>
        <w:t>ұсынатын</w:t>
      </w:r>
      <w:proofErr w:type="spellEnd"/>
      <w:r w:rsidRPr="00D84B6E">
        <w:rPr>
          <w:b/>
          <w:sz w:val="28"/>
          <w:szCs w:val="28"/>
        </w:rPr>
        <w:t xml:space="preserve"> </w:t>
      </w:r>
      <w:proofErr w:type="spellStart"/>
      <w:r w:rsidRPr="00D84B6E">
        <w:rPr>
          <w:b/>
          <w:sz w:val="28"/>
          <w:szCs w:val="28"/>
        </w:rPr>
        <w:t>кандидаттарға</w:t>
      </w:r>
      <w:proofErr w:type="spellEnd"/>
      <w:r w:rsidRPr="00D84B6E">
        <w:rPr>
          <w:b/>
          <w:sz w:val="28"/>
          <w:szCs w:val="28"/>
        </w:rPr>
        <w:t xml:space="preserve"> </w:t>
      </w:r>
      <w:proofErr w:type="spellStart"/>
      <w:r w:rsidRPr="00D84B6E">
        <w:rPr>
          <w:b/>
          <w:sz w:val="28"/>
          <w:szCs w:val="28"/>
        </w:rPr>
        <w:t>қойылатын</w:t>
      </w:r>
      <w:proofErr w:type="spellEnd"/>
      <w:r w:rsidRPr="00D84B6E">
        <w:rPr>
          <w:b/>
          <w:sz w:val="28"/>
          <w:szCs w:val="28"/>
        </w:rPr>
        <w:t xml:space="preserve"> </w:t>
      </w:r>
      <w:proofErr w:type="spellStart"/>
      <w:r w:rsidRPr="00D84B6E">
        <w:rPr>
          <w:b/>
          <w:sz w:val="28"/>
          <w:szCs w:val="28"/>
        </w:rPr>
        <w:t>ең</w:t>
      </w:r>
      <w:proofErr w:type="spellEnd"/>
      <w:r w:rsidRPr="00D84B6E">
        <w:rPr>
          <w:b/>
          <w:sz w:val="28"/>
          <w:szCs w:val="28"/>
        </w:rPr>
        <w:t xml:space="preserve"> </w:t>
      </w:r>
      <w:proofErr w:type="spellStart"/>
      <w:r w:rsidRPr="00D84B6E">
        <w:rPr>
          <w:b/>
          <w:sz w:val="28"/>
          <w:szCs w:val="28"/>
        </w:rPr>
        <w:t>төмен</w:t>
      </w:r>
      <w:proofErr w:type="spellEnd"/>
      <w:r w:rsidRPr="00D84B6E">
        <w:rPr>
          <w:b/>
          <w:sz w:val="28"/>
          <w:szCs w:val="28"/>
        </w:rPr>
        <w:t xml:space="preserve"> </w:t>
      </w:r>
      <w:proofErr w:type="spellStart"/>
      <w:r w:rsidRPr="00D84B6E">
        <w:rPr>
          <w:b/>
          <w:sz w:val="28"/>
          <w:szCs w:val="28"/>
        </w:rPr>
        <w:t>талаптар</w:t>
      </w:r>
      <w:proofErr w:type="spellEnd"/>
    </w:p>
    <w:p w:rsidR="00D84B6E" w:rsidRPr="00D84B6E" w:rsidRDefault="00D84B6E" w:rsidP="00D84B6E">
      <w:pPr>
        <w:ind w:firstLine="708"/>
        <w:jc w:val="both"/>
        <w:rPr>
          <w:sz w:val="28"/>
          <w:szCs w:val="28"/>
        </w:rPr>
      </w:pPr>
    </w:p>
    <w:p w:rsidR="00D84B6E" w:rsidRPr="00D84B6E" w:rsidRDefault="00D84B6E" w:rsidP="00D84B6E">
      <w:pPr>
        <w:ind w:firstLine="708"/>
        <w:jc w:val="both"/>
        <w:rPr>
          <w:sz w:val="28"/>
          <w:szCs w:val="28"/>
        </w:rPr>
      </w:pPr>
      <w:r w:rsidRPr="00D84B6E">
        <w:rPr>
          <w:sz w:val="28"/>
          <w:szCs w:val="28"/>
        </w:rPr>
        <w:lastRenderedPageBreak/>
        <w:t xml:space="preserve">3. </w:t>
      </w:r>
      <w:proofErr w:type="spellStart"/>
      <w:r w:rsidRPr="00D84B6E">
        <w:rPr>
          <w:sz w:val="28"/>
          <w:szCs w:val="28"/>
        </w:rPr>
        <w:t>Мемлекет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ұсынатын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компанияның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директорлар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кеңесінің</w:t>
      </w:r>
      <w:proofErr w:type="spellEnd"/>
      <w:r w:rsidRPr="00D84B6E">
        <w:rPr>
          <w:sz w:val="28"/>
          <w:szCs w:val="28"/>
        </w:rPr>
        <w:t xml:space="preserve"> (</w:t>
      </w:r>
      <w:proofErr w:type="spellStart"/>
      <w:r w:rsidRPr="00D84B6E">
        <w:rPr>
          <w:sz w:val="28"/>
          <w:szCs w:val="28"/>
        </w:rPr>
        <w:t>байқау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кеңесінің</w:t>
      </w:r>
      <w:proofErr w:type="spellEnd"/>
      <w:r w:rsidRPr="00D84B6E">
        <w:rPr>
          <w:sz w:val="28"/>
          <w:szCs w:val="28"/>
        </w:rPr>
        <w:t xml:space="preserve">) </w:t>
      </w:r>
      <w:proofErr w:type="spellStart"/>
      <w:r w:rsidRPr="00D84B6E">
        <w:rPr>
          <w:sz w:val="28"/>
          <w:szCs w:val="28"/>
        </w:rPr>
        <w:t>мүшелеріне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кандидатқа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қойылатын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ең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төмен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талаптар</w:t>
      </w:r>
      <w:proofErr w:type="spellEnd"/>
      <w:r w:rsidRPr="00D84B6E">
        <w:rPr>
          <w:sz w:val="28"/>
          <w:szCs w:val="28"/>
        </w:rPr>
        <w:t>:</w:t>
      </w:r>
    </w:p>
    <w:p w:rsidR="00D84B6E" w:rsidRPr="00D84B6E" w:rsidRDefault="00D84B6E" w:rsidP="00D84B6E">
      <w:pPr>
        <w:ind w:firstLine="708"/>
        <w:jc w:val="both"/>
        <w:rPr>
          <w:sz w:val="28"/>
          <w:szCs w:val="28"/>
        </w:rPr>
      </w:pPr>
      <w:r w:rsidRPr="00D84B6E">
        <w:rPr>
          <w:sz w:val="28"/>
          <w:szCs w:val="28"/>
        </w:rPr>
        <w:t xml:space="preserve">1) </w:t>
      </w:r>
      <w:proofErr w:type="spellStart"/>
      <w:r w:rsidRPr="00D84B6E">
        <w:rPr>
          <w:sz w:val="28"/>
          <w:szCs w:val="28"/>
        </w:rPr>
        <w:t>компанияның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негізгі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қызметіне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сәйкес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келетін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саладағы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жоғары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немесе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жоғары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оқу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орнынан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кейінгі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білім</w:t>
      </w:r>
      <w:proofErr w:type="spellEnd"/>
      <w:r w:rsidRPr="00D84B6E">
        <w:rPr>
          <w:sz w:val="28"/>
          <w:szCs w:val="28"/>
        </w:rPr>
        <w:t>;</w:t>
      </w:r>
    </w:p>
    <w:p w:rsidR="00D84B6E" w:rsidRPr="00D84B6E" w:rsidRDefault="00D84B6E" w:rsidP="00D84B6E">
      <w:pPr>
        <w:ind w:firstLine="708"/>
        <w:jc w:val="both"/>
        <w:rPr>
          <w:sz w:val="28"/>
          <w:szCs w:val="28"/>
        </w:rPr>
      </w:pPr>
      <w:r w:rsidRPr="00D84B6E">
        <w:rPr>
          <w:sz w:val="28"/>
          <w:szCs w:val="28"/>
        </w:rPr>
        <w:t xml:space="preserve">2) </w:t>
      </w:r>
      <w:proofErr w:type="spellStart"/>
      <w:r w:rsidRPr="00D84B6E">
        <w:rPr>
          <w:sz w:val="28"/>
          <w:szCs w:val="28"/>
        </w:rPr>
        <w:t>компанияның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қызметін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реттейтін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бейіндік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заңнаманы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және</w:t>
      </w:r>
      <w:proofErr w:type="spellEnd"/>
      <w:r w:rsidRPr="00D84B6E"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>«</w:t>
      </w:r>
      <w:proofErr w:type="spellStart"/>
      <w:r w:rsidRPr="00D84B6E">
        <w:rPr>
          <w:sz w:val="28"/>
          <w:szCs w:val="28"/>
        </w:rPr>
        <w:t>Акционерлік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қоғамдар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туралы</w:t>
      </w:r>
      <w:proofErr w:type="spellEnd"/>
      <w:r>
        <w:rPr>
          <w:sz w:val="28"/>
          <w:szCs w:val="28"/>
          <w:lang w:val="kk-KZ"/>
        </w:rPr>
        <w:t>»</w:t>
      </w:r>
      <w:r w:rsidRPr="00D84B6E">
        <w:rPr>
          <w:sz w:val="28"/>
          <w:szCs w:val="28"/>
        </w:rPr>
        <w:t xml:space="preserve">, </w:t>
      </w:r>
      <w:r>
        <w:rPr>
          <w:sz w:val="28"/>
          <w:szCs w:val="28"/>
          <w:lang w:val="kk-KZ"/>
        </w:rPr>
        <w:t>«</w:t>
      </w:r>
      <w:proofErr w:type="spellStart"/>
      <w:r w:rsidRPr="00D84B6E">
        <w:rPr>
          <w:sz w:val="28"/>
          <w:szCs w:val="28"/>
        </w:rPr>
        <w:t>Жауапкершілігі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шектеулі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және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қосымша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жауапкершілігі</w:t>
      </w:r>
      <w:proofErr w:type="spellEnd"/>
      <w:r w:rsidRPr="00D84B6E">
        <w:rPr>
          <w:sz w:val="28"/>
          <w:szCs w:val="28"/>
        </w:rPr>
        <w:t xml:space="preserve"> бар </w:t>
      </w:r>
      <w:proofErr w:type="spellStart"/>
      <w:r w:rsidRPr="00D84B6E">
        <w:rPr>
          <w:sz w:val="28"/>
          <w:szCs w:val="28"/>
        </w:rPr>
        <w:t>серіктестіктер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туралы</w:t>
      </w:r>
      <w:proofErr w:type="spellEnd"/>
      <w:r>
        <w:rPr>
          <w:sz w:val="28"/>
          <w:szCs w:val="28"/>
          <w:lang w:val="kk-KZ"/>
        </w:rPr>
        <w:t>»</w:t>
      </w:r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Қазақстан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Республикасының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заңдары</w:t>
      </w:r>
      <w:proofErr w:type="spellEnd"/>
      <w:r w:rsidRPr="00D84B6E">
        <w:rPr>
          <w:sz w:val="28"/>
          <w:szCs w:val="28"/>
        </w:rPr>
        <w:t xml:space="preserve">, </w:t>
      </w:r>
      <w:proofErr w:type="spellStart"/>
      <w:r w:rsidRPr="00D84B6E">
        <w:rPr>
          <w:sz w:val="28"/>
          <w:szCs w:val="28"/>
        </w:rPr>
        <w:t>сондай-ақ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Қазақстан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Республикасы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Ұлттық</w:t>
      </w:r>
      <w:proofErr w:type="spellEnd"/>
      <w:r w:rsidRPr="00D84B6E">
        <w:rPr>
          <w:sz w:val="28"/>
          <w:szCs w:val="28"/>
        </w:rPr>
        <w:t xml:space="preserve"> экономика </w:t>
      </w:r>
      <w:proofErr w:type="spellStart"/>
      <w:r w:rsidRPr="00D84B6E">
        <w:rPr>
          <w:sz w:val="28"/>
          <w:szCs w:val="28"/>
        </w:rPr>
        <w:t>министрінің</w:t>
      </w:r>
      <w:proofErr w:type="spellEnd"/>
      <w:r w:rsidRPr="00D84B6E">
        <w:rPr>
          <w:sz w:val="28"/>
          <w:szCs w:val="28"/>
        </w:rPr>
        <w:t xml:space="preserve"> 2018 </w:t>
      </w:r>
      <w:proofErr w:type="spellStart"/>
      <w:r w:rsidRPr="00D84B6E">
        <w:rPr>
          <w:sz w:val="28"/>
          <w:szCs w:val="28"/>
        </w:rPr>
        <w:t>жылғы</w:t>
      </w:r>
      <w:proofErr w:type="spellEnd"/>
      <w:r w:rsidRPr="00D84B6E">
        <w:rPr>
          <w:sz w:val="28"/>
          <w:szCs w:val="28"/>
        </w:rPr>
        <w:t xml:space="preserve"> 5 </w:t>
      </w:r>
      <w:proofErr w:type="spellStart"/>
      <w:r w:rsidRPr="00D84B6E">
        <w:rPr>
          <w:sz w:val="28"/>
          <w:szCs w:val="28"/>
        </w:rPr>
        <w:t>қазандағы</w:t>
      </w:r>
      <w:proofErr w:type="spellEnd"/>
      <w:r w:rsidRPr="00D84B6E">
        <w:rPr>
          <w:sz w:val="28"/>
          <w:szCs w:val="28"/>
        </w:rPr>
        <w:t xml:space="preserve"> № 21 </w:t>
      </w:r>
      <w:proofErr w:type="spellStart"/>
      <w:r w:rsidR="003876F6">
        <w:fldChar w:fldCharType="begin"/>
      </w:r>
      <w:r w:rsidR="003876F6">
        <w:instrText xml:space="preserve"> HYPERLINK "http</w:instrText>
      </w:r>
      <w:r w:rsidR="003876F6">
        <w:instrText xml:space="preserve">://adilet.zan.kz/kaz/docs/V1800017726" \l "z1" </w:instrText>
      </w:r>
      <w:r w:rsidR="003876F6">
        <w:fldChar w:fldCharType="separate"/>
      </w:r>
      <w:r w:rsidRPr="00D84B6E">
        <w:rPr>
          <w:rStyle w:val="a8"/>
          <w:color w:val="auto"/>
          <w:sz w:val="28"/>
          <w:szCs w:val="28"/>
          <w:u w:val="none"/>
        </w:rPr>
        <w:t>бұйрығымен</w:t>
      </w:r>
      <w:proofErr w:type="spellEnd"/>
      <w:r w:rsidR="003876F6">
        <w:rPr>
          <w:rStyle w:val="a8"/>
          <w:color w:val="auto"/>
          <w:sz w:val="28"/>
          <w:szCs w:val="28"/>
          <w:u w:val="none"/>
        </w:rPr>
        <w:fldChar w:fldCharType="end"/>
      </w:r>
      <w:r w:rsidRPr="00D84B6E">
        <w:rPr>
          <w:sz w:val="28"/>
          <w:szCs w:val="28"/>
        </w:rPr>
        <w:t> (</w:t>
      </w:r>
      <w:proofErr w:type="spellStart"/>
      <w:r w:rsidRPr="00D84B6E">
        <w:rPr>
          <w:sz w:val="28"/>
          <w:szCs w:val="28"/>
        </w:rPr>
        <w:t>Нормативтік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құқықтық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актілерді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мемлекеттік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тіркеу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тізілімінде</w:t>
      </w:r>
      <w:proofErr w:type="spellEnd"/>
      <w:r w:rsidRPr="00D84B6E">
        <w:rPr>
          <w:sz w:val="28"/>
          <w:szCs w:val="28"/>
        </w:rPr>
        <w:t xml:space="preserve"> № 17726 </w:t>
      </w:r>
      <w:proofErr w:type="spellStart"/>
      <w:r w:rsidRPr="00D84B6E">
        <w:rPr>
          <w:sz w:val="28"/>
          <w:szCs w:val="28"/>
        </w:rPr>
        <w:t>болып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тіркелген</w:t>
      </w:r>
      <w:proofErr w:type="spellEnd"/>
      <w:r w:rsidRPr="00D84B6E">
        <w:rPr>
          <w:sz w:val="28"/>
          <w:szCs w:val="28"/>
        </w:rPr>
        <w:t xml:space="preserve">) </w:t>
      </w:r>
      <w:proofErr w:type="spellStart"/>
      <w:r w:rsidRPr="00D84B6E">
        <w:rPr>
          <w:sz w:val="28"/>
          <w:szCs w:val="28"/>
        </w:rPr>
        <w:t>бекітілген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Ұлттық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әл-ауқат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қорын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қоспағанда</w:t>
      </w:r>
      <w:proofErr w:type="spellEnd"/>
      <w:r w:rsidRPr="00D84B6E">
        <w:rPr>
          <w:sz w:val="28"/>
          <w:szCs w:val="28"/>
        </w:rPr>
        <w:t xml:space="preserve">, </w:t>
      </w:r>
      <w:proofErr w:type="spellStart"/>
      <w:r w:rsidRPr="00D84B6E">
        <w:rPr>
          <w:sz w:val="28"/>
          <w:szCs w:val="28"/>
        </w:rPr>
        <w:t>мемлекет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бақылайтын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акционерлік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қоғамдардағы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корпоративтік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басқарудың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үлгілік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кодексін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білу</w:t>
      </w:r>
      <w:proofErr w:type="spellEnd"/>
      <w:r w:rsidRPr="00D84B6E">
        <w:rPr>
          <w:sz w:val="28"/>
          <w:szCs w:val="28"/>
        </w:rPr>
        <w:t>;</w:t>
      </w:r>
    </w:p>
    <w:p w:rsidR="00D84B6E" w:rsidRPr="00D84B6E" w:rsidRDefault="00D84B6E" w:rsidP="00D84B6E">
      <w:pPr>
        <w:ind w:firstLine="708"/>
        <w:jc w:val="both"/>
        <w:rPr>
          <w:sz w:val="28"/>
          <w:szCs w:val="28"/>
        </w:rPr>
      </w:pPr>
      <w:r w:rsidRPr="00D84B6E">
        <w:rPr>
          <w:sz w:val="28"/>
          <w:szCs w:val="28"/>
        </w:rPr>
        <w:t xml:space="preserve">3) </w:t>
      </w:r>
      <w:proofErr w:type="spellStart"/>
      <w:r w:rsidRPr="00D84B6E">
        <w:rPr>
          <w:sz w:val="28"/>
          <w:szCs w:val="28"/>
        </w:rPr>
        <w:t>жұмыс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тәжірибесі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мынадай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талаптардың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біріне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сәйкес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келуі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тиіс</w:t>
      </w:r>
      <w:proofErr w:type="spellEnd"/>
      <w:r w:rsidRPr="00D84B6E">
        <w:rPr>
          <w:sz w:val="28"/>
          <w:szCs w:val="28"/>
        </w:rPr>
        <w:t>:</w:t>
      </w:r>
    </w:p>
    <w:p w:rsidR="00D84B6E" w:rsidRPr="00D84B6E" w:rsidRDefault="00D84B6E" w:rsidP="00D84B6E">
      <w:pPr>
        <w:ind w:firstLine="708"/>
        <w:jc w:val="both"/>
        <w:rPr>
          <w:sz w:val="28"/>
          <w:szCs w:val="28"/>
        </w:rPr>
      </w:pPr>
      <w:proofErr w:type="spellStart"/>
      <w:r w:rsidRPr="00D84B6E">
        <w:rPr>
          <w:sz w:val="28"/>
          <w:szCs w:val="28"/>
        </w:rPr>
        <w:t>директорлар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кеңесі</w:t>
      </w:r>
      <w:proofErr w:type="spellEnd"/>
      <w:r w:rsidRPr="00D84B6E">
        <w:rPr>
          <w:sz w:val="28"/>
          <w:szCs w:val="28"/>
        </w:rPr>
        <w:t xml:space="preserve"> (</w:t>
      </w:r>
      <w:proofErr w:type="spellStart"/>
      <w:r w:rsidRPr="00D84B6E">
        <w:rPr>
          <w:sz w:val="28"/>
          <w:szCs w:val="28"/>
        </w:rPr>
        <w:t>байқау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кеңесі</w:t>
      </w:r>
      <w:proofErr w:type="spellEnd"/>
      <w:r w:rsidRPr="00D84B6E">
        <w:rPr>
          <w:sz w:val="28"/>
          <w:szCs w:val="28"/>
        </w:rPr>
        <w:t xml:space="preserve">) </w:t>
      </w:r>
      <w:proofErr w:type="spellStart"/>
      <w:r w:rsidRPr="00D84B6E">
        <w:rPr>
          <w:sz w:val="28"/>
          <w:szCs w:val="28"/>
        </w:rPr>
        <w:t>мүшесінің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функционалдық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бағыттарына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сәйкес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салалардағы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жұмыс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өтілі</w:t>
      </w:r>
      <w:proofErr w:type="spellEnd"/>
      <w:r w:rsidRPr="00D84B6E">
        <w:rPr>
          <w:sz w:val="28"/>
          <w:szCs w:val="28"/>
        </w:rPr>
        <w:t xml:space="preserve"> 5 (бес) </w:t>
      </w:r>
      <w:proofErr w:type="spellStart"/>
      <w:r w:rsidRPr="00D84B6E">
        <w:rPr>
          <w:sz w:val="28"/>
          <w:szCs w:val="28"/>
        </w:rPr>
        <w:t>жылдан</w:t>
      </w:r>
      <w:proofErr w:type="spellEnd"/>
      <w:r w:rsidRPr="00D84B6E">
        <w:rPr>
          <w:sz w:val="28"/>
          <w:szCs w:val="28"/>
        </w:rPr>
        <w:t xml:space="preserve"> кем </w:t>
      </w:r>
      <w:proofErr w:type="spellStart"/>
      <w:r w:rsidRPr="00D84B6E">
        <w:rPr>
          <w:sz w:val="28"/>
          <w:szCs w:val="28"/>
        </w:rPr>
        <w:t>емес</w:t>
      </w:r>
      <w:proofErr w:type="spellEnd"/>
      <w:r w:rsidRPr="00D84B6E">
        <w:rPr>
          <w:sz w:val="28"/>
          <w:szCs w:val="28"/>
        </w:rPr>
        <w:t>;</w:t>
      </w:r>
    </w:p>
    <w:p w:rsidR="00D84B6E" w:rsidRPr="00D84B6E" w:rsidRDefault="00D84B6E" w:rsidP="00D84B6E">
      <w:pPr>
        <w:ind w:firstLine="708"/>
        <w:jc w:val="both"/>
        <w:rPr>
          <w:sz w:val="28"/>
          <w:szCs w:val="28"/>
        </w:rPr>
      </w:pPr>
      <w:proofErr w:type="spellStart"/>
      <w:r w:rsidRPr="00D84B6E">
        <w:rPr>
          <w:sz w:val="28"/>
          <w:szCs w:val="28"/>
        </w:rPr>
        <w:t>компанияның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негізгі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қызметіне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сәйкес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салалардың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басшылық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лауазымдарындағы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жұмыс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өтілі</w:t>
      </w:r>
      <w:proofErr w:type="spellEnd"/>
      <w:r w:rsidRPr="00D84B6E">
        <w:rPr>
          <w:sz w:val="28"/>
          <w:szCs w:val="28"/>
        </w:rPr>
        <w:t xml:space="preserve"> 3 (</w:t>
      </w:r>
      <w:proofErr w:type="spellStart"/>
      <w:r w:rsidRPr="00D84B6E">
        <w:rPr>
          <w:sz w:val="28"/>
          <w:szCs w:val="28"/>
        </w:rPr>
        <w:t>үш</w:t>
      </w:r>
      <w:proofErr w:type="spellEnd"/>
      <w:r w:rsidRPr="00D84B6E">
        <w:rPr>
          <w:sz w:val="28"/>
          <w:szCs w:val="28"/>
        </w:rPr>
        <w:t xml:space="preserve">) </w:t>
      </w:r>
      <w:proofErr w:type="spellStart"/>
      <w:r w:rsidRPr="00D84B6E">
        <w:rPr>
          <w:sz w:val="28"/>
          <w:szCs w:val="28"/>
        </w:rPr>
        <w:t>жылдан</w:t>
      </w:r>
      <w:proofErr w:type="spellEnd"/>
      <w:r w:rsidRPr="00D84B6E">
        <w:rPr>
          <w:sz w:val="28"/>
          <w:szCs w:val="28"/>
        </w:rPr>
        <w:t xml:space="preserve"> кем </w:t>
      </w:r>
      <w:proofErr w:type="spellStart"/>
      <w:r w:rsidRPr="00D84B6E">
        <w:rPr>
          <w:sz w:val="28"/>
          <w:szCs w:val="28"/>
        </w:rPr>
        <w:t>емес</w:t>
      </w:r>
      <w:proofErr w:type="spellEnd"/>
      <w:r w:rsidRPr="00D84B6E">
        <w:rPr>
          <w:sz w:val="28"/>
          <w:szCs w:val="28"/>
        </w:rPr>
        <w:t>.</w:t>
      </w:r>
    </w:p>
    <w:p w:rsidR="00D84B6E" w:rsidRPr="00D84B6E" w:rsidRDefault="00D84B6E" w:rsidP="00D84B6E">
      <w:pPr>
        <w:ind w:firstLine="708"/>
        <w:jc w:val="both"/>
        <w:rPr>
          <w:sz w:val="28"/>
          <w:szCs w:val="28"/>
        </w:rPr>
      </w:pPr>
      <w:r w:rsidRPr="00D84B6E">
        <w:rPr>
          <w:sz w:val="28"/>
          <w:szCs w:val="28"/>
        </w:rPr>
        <w:t xml:space="preserve">4. </w:t>
      </w:r>
      <w:proofErr w:type="spellStart"/>
      <w:r w:rsidRPr="00D84B6E">
        <w:rPr>
          <w:sz w:val="28"/>
          <w:szCs w:val="28"/>
        </w:rPr>
        <w:t>Компанияның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директорлар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кеңесінің</w:t>
      </w:r>
      <w:proofErr w:type="spellEnd"/>
      <w:r w:rsidRPr="00D84B6E">
        <w:rPr>
          <w:sz w:val="28"/>
          <w:szCs w:val="28"/>
        </w:rPr>
        <w:t xml:space="preserve"> (</w:t>
      </w:r>
      <w:proofErr w:type="spellStart"/>
      <w:r w:rsidRPr="00D84B6E">
        <w:rPr>
          <w:sz w:val="28"/>
          <w:szCs w:val="28"/>
        </w:rPr>
        <w:t>байқау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кеңесінің</w:t>
      </w:r>
      <w:proofErr w:type="spellEnd"/>
      <w:r w:rsidRPr="00D84B6E">
        <w:rPr>
          <w:sz w:val="28"/>
          <w:szCs w:val="28"/>
        </w:rPr>
        <w:t xml:space="preserve">) </w:t>
      </w:r>
      <w:proofErr w:type="spellStart"/>
      <w:r w:rsidRPr="00D84B6E">
        <w:rPr>
          <w:sz w:val="28"/>
          <w:szCs w:val="28"/>
        </w:rPr>
        <w:t>мүшелері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болуға</w:t>
      </w:r>
      <w:proofErr w:type="spellEnd"/>
      <w:r w:rsidRPr="00D84B6E">
        <w:rPr>
          <w:sz w:val="28"/>
          <w:szCs w:val="28"/>
        </w:rPr>
        <w:t>:</w:t>
      </w:r>
    </w:p>
    <w:p w:rsidR="00D84B6E" w:rsidRPr="00D84B6E" w:rsidRDefault="00D84B6E" w:rsidP="00D84B6E">
      <w:pPr>
        <w:ind w:firstLine="708"/>
        <w:jc w:val="both"/>
        <w:rPr>
          <w:sz w:val="28"/>
          <w:szCs w:val="28"/>
        </w:rPr>
      </w:pPr>
      <w:r w:rsidRPr="00D84B6E">
        <w:rPr>
          <w:sz w:val="28"/>
          <w:szCs w:val="28"/>
        </w:rPr>
        <w:t xml:space="preserve">1) </w:t>
      </w:r>
      <w:proofErr w:type="spellStart"/>
      <w:r w:rsidRPr="00D84B6E">
        <w:rPr>
          <w:sz w:val="28"/>
          <w:szCs w:val="28"/>
        </w:rPr>
        <w:t>белгіленген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тәртіппен</w:t>
      </w:r>
      <w:proofErr w:type="spellEnd"/>
      <w:r w:rsidRPr="00D84B6E">
        <w:rPr>
          <w:sz w:val="28"/>
          <w:szCs w:val="28"/>
        </w:rPr>
        <w:t xml:space="preserve"> банкрот </w:t>
      </w:r>
      <w:proofErr w:type="spellStart"/>
      <w:r w:rsidRPr="00D84B6E">
        <w:rPr>
          <w:sz w:val="28"/>
          <w:szCs w:val="28"/>
        </w:rPr>
        <w:t>деп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танылған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басқа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заңды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тұлғаны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мәжбүрлеп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тарату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немесе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акцияларын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мәжбүрлеп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сатып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алу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немесе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консервациялау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туралы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шешім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қабылданғанға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дейін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бір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жылдан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аспайтын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кезеңде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басқа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заңды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тұлғаның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директорлар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кеңесінің</w:t>
      </w:r>
      <w:proofErr w:type="spellEnd"/>
      <w:r w:rsidRPr="00D84B6E">
        <w:rPr>
          <w:sz w:val="28"/>
          <w:szCs w:val="28"/>
        </w:rPr>
        <w:t xml:space="preserve"> (</w:t>
      </w:r>
      <w:proofErr w:type="spellStart"/>
      <w:r w:rsidRPr="00D84B6E">
        <w:rPr>
          <w:sz w:val="28"/>
          <w:szCs w:val="28"/>
        </w:rPr>
        <w:t>байқау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кеңестерінің</w:t>
      </w:r>
      <w:proofErr w:type="spellEnd"/>
      <w:r w:rsidRPr="00D84B6E">
        <w:rPr>
          <w:sz w:val="28"/>
          <w:szCs w:val="28"/>
        </w:rPr>
        <w:t xml:space="preserve">) </w:t>
      </w:r>
      <w:proofErr w:type="spellStart"/>
      <w:r w:rsidRPr="00D84B6E">
        <w:rPr>
          <w:sz w:val="28"/>
          <w:szCs w:val="28"/>
        </w:rPr>
        <w:t>бұрын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төрағасы</w:t>
      </w:r>
      <w:proofErr w:type="spellEnd"/>
      <w:r w:rsidRPr="00D84B6E">
        <w:rPr>
          <w:sz w:val="28"/>
          <w:szCs w:val="28"/>
        </w:rPr>
        <w:t xml:space="preserve">, </w:t>
      </w:r>
      <w:proofErr w:type="spellStart"/>
      <w:r w:rsidRPr="00D84B6E">
        <w:rPr>
          <w:sz w:val="28"/>
          <w:szCs w:val="28"/>
        </w:rPr>
        <w:t>атқарушы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органның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басшысы</w:t>
      </w:r>
      <w:proofErr w:type="spellEnd"/>
      <w:r w:rsidRPr="00D84B6E">
        <w:rPr>
          <w:sz w:val="28"/>
          <w:szCs w:val="28"/>
        </w:rPr>
        <w:t xml:space="preserve">, </w:t>
      </w:r>
      <w:proofErr w:type="spellStart"/>
      <w:r w:rsidRPr="00D84B6E">
        <w:rPr>
          <w:sz w:val="28"/>
          <w:szCs w:val="28"/>
        </w:rPr>
        <w:t>басшысының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орынбасары</w:t>
      </w:r>
      <w:proofErr w:type="spellEnd"/>
      <w:r w:rsidRPr="00D84B6E">
        <w:rPr>
          <w:sz w:val="28"/>
          <w:szCs w:val="28"/>
        </w:rPr>
        <w:t xml:space="preserve">, бас </w:t>
      </w:r>
      <w:proofErr w:type="spellStart"/>
      <w:r w:rsidRPr="00D84B6E">
        <w:rPr>
          <w:sz w:val="28"/>
          <w:szCs w:val="28"/>
        </w:rPr>
        <w:t>бухгалтері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болған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адам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сайланбайды</w:t>
      </w:r>
      <w:proofErr w:type="spellEnd"/>
      <w:r w:rsidRPr="00D84B6E">
        <w:rPr>
          <w:sz w:val="28"/>
          <w:szCs w:val="28"/>
        </w:rPr>
        <w:t xml:space="preserve">. </w:t>
      </w:r>
      <w:proofErr w:type="spellStart"/>
      <w:r w:rsidRPr="00D84B6E">
        <w:rPr>
          <w:sz w:val="28"/>
          <w:szCs w:val="28"/>
        </w:rPr>
        <w:t>Көрсетілген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талап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белгіленген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тәртіппен</w:t>
      </w:r>
      <w:proofErr w:type="spellEnd"/>
      <w:r w:rsidRPr="00D84B6E">
        <w:rPr>
          <w:sz w:val="28"/>
          <w:szCs w:val="28"/>
        </w:rPr>
        <w:t xml:space="preserve"> банкрот </w:t>
      </w:r>
      <w:proofErr w:type="spellStart"/>
      <w:r w:rsidRPr="00D84B6E">
        <w:rPr>
          <w:sz w:val="28"/>
          <w:szCs w:val="28"/>
        </w:rPr>
        <w:t>деп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танылған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басқа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заңды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тұлғаны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мәжбүрлеп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тарату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немесе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акцияларын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мәжбүрлеп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сатып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алу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немесе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консервациялау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туралы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шешім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қабылданған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күннен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кейін</w:t>
      </w:r>
      <w:proofErr w:type="spellEnd"/>
      <w:r w:rsidRPr="00D84B6E">
        <w:rPr>
          <w:sz w:val="28"/>
          <w:szCs w:val="28"/>
        </w:rPr>
        <w:t xml:space="preserve"> бес </w:t>
      </w:r>
      <w:proofErr w:type="spellStart"/>
      <w:r w:rsidRPr="00D84B6E">
        <w:rPr>
          <w:sz w:val="28"/>
          <w:szCs w:val="28"/>
        </w:rPr>
        <w:t>жыл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бойы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қолданылады</w:t>
      </w:r>
      <w:proofErr w:type="spellEnd"/>
      <w:r w:rsidRPr="00D84B6E">
        <w:rPr>
          <w:sz w:val="28"/>
          <w:szCs w:val="28"/>
        </w:rPr>
        <w:t>;</w:t>
      </w:r>
    </w:p>
    <w:p w:rsidR="00D84B6E" w:rsidRPr="00D84B6E" w:rsidRDefault="00D84B6E" w:rsidP="00D84B6E">
      <w:pPr>
        <w:ind w:firstLine="708"/>
        <w:jc w:val="both"/>
        <w:rPr>
          <w:sz w:val="28"/>
          <w:szCs w:val="28"/>
        </w:rPr>
      </w:pPr>
      <w:r w:rsidRPr="00D84B6E">
        <w:rPr>
          <w:sz w:val="28"/>
          <w:szCs w:val="28"/>
        </w:rPr>
        <w:t xml:space="preserve">2) </w:t>
      </w:r>
      <w:proofErr w:type="spellStart"/>
      <w:r w:rsidRPr="00D84B6E">
        <w:rPr>
          <w:sz w:val="28"/>
          <w:szCs w:val="28"/>
        </w:rPr>
        <w:t>заңда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белгіленген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тәртіппен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өтелмеген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немесе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алынбаған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соттылығы</w:t>
      </w:r>
      <w:proofErr w:type="spellEnd"/>
      <w:r w:rsidRPr="00D84B6E">
        <w:rPr>
          <w:sz w:val="28"/>
          <w:szCs w:val="28"/>
        </w:rPr>
        <w:t xml:space="preserve"> бар;</w:t>
      </w:r>
    </w:p>
    <w:p w:rsidR="00D84B6E" w:rsidRPr="00D84B6E" w:rsidRDefault="00D84B6E" w:rsidP="00D84B6E">
      <w:pPr>
        <w:ind w:firstLine="708"/>
        <w:jc w:val="both"/>
        <w:rPr>
          <w:sz w:val="28"/>
          <w:szCs w:val="28"/>
        </w:rPr>
      </w:pPr>
      <w:r w:rsidRPr="00D84B6E">
        <w:rPr>
          <w:sz w:val="28"/>
          <w:szCs w:val="28"/>
        </w:rPr>
        <w:t xml:space="preserve">3) </w:t>
      </w:r>
      <w:proofErr w:type="spellStart"/>
      <w:r w:rsidRPr="00D84B6E">
        <w:rPr>
          <w:sz w:val="28"/>
          <w:szCs w:val="28"/>
        </w:rPr>
        <w:t>сыбайлас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жемқорлық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қылмыс</w:t>
      </w:r>
      <w:proofErr w:type="spellEnd"/>
      <w:r w:rsidRPr="00D84B6E">
        <w:rPr>
          <w:sz w:val="28"/>
          <w:szCs w:val="28"/>
        </w:rPr>
        <w:t xml:space="preserve"> </w:t>
      </w:r>
      <w:proofErr w:type="spellStart"/>
      <w:r w:rsidRPr="00D84B6E">
        <w:rPr>
          <w:sz w:val="28"/>
          <w:szCs w:val="28"/>
        </w:rPr>
        <w:t>жасаған</w:t>
      </w:r>
      <w:proofErr w:type="spellEnd"/>
      <w:r w:rsidRPr="00D84B6E">
        <w:rPr>
          <w:sz w:val="28"/>
          <w:szCs w:val="28"/>
        </w:rPr>
        <w:t>;</w:t>
      </w:r>
    </w:p>
    <w:p w:rsidR="00D84B6E" w:rsidRDefault="004747D8" w:rsidP="004747D8">
      <w:pPr>
        <w:ind w:firstLine="708"/>
        <w:jc w:val="both"/>
        <w:rPr>
          <w:color w:val="000000"/>
          <w:sz w:val="28"/>
          <w:szCs w:val="28"/>
        </w:rPr>
      </w:pPr>
      <w:r w:rsidRPr="00CA5CE7">
        <w:rPr>
          <w:color w:val="000000"/>
          <w:sz w:val="28"/>
          <w:szCs w:val="28"/>
        </w:rPr>
        <w:t xml:space="preserve">4) </w:t>
      </w:r>
      <w:proofErr w:type="spellStart"/>
      <w:r w:rsidR="00D84B6E" w:rsidRPr="00D84B6E">
        <w:rPr>
          <w:color w:val="000000"/>
          <w:sz w:val="28"/>
          <w:szCs w:val="28"/>
        </w:rPr>
        <w:t>Директорлар</w:t>
      </w:r>
      <w:proofErr w:type="spellEnd"/>
      <w:r w:rsidR="00D84B6E" w:rsidRPr="00D84B6E">
        <w:rPr>
          <w:color w:val="000000"/>
          <w:sz w:val="28"/>
          <w:szCs w:val="28"/>
        </w:rPr>
        <w:t xml:space="preserve"> </w:t>
      </w:r>
      <w:proofErr w:type="spellStart"/>
      <w:r w:rsidR="00D84B6E" w:rsidRPr="00D84B6E">
        <w:rPr>
          <w:color w:val="000000"/>
          <w:sz w:val="28"/>
          <w:szCs w:val="28"/>
        </w:rPr>
        <w:t>кеңесінде</w:t>
      </w:r>
      <w:proofErr w:type="spellEnd"/>
      <w:r w:rsidR="00D84B6E" w:rsidRPr="00D84B6E">
        <w:rPr>
          <w:color w:val="000000"/>
          <w:sz w:val="28"/>
          <w:szCs w:val="28"/>
        </w:rPr>
        <w:t xml:space="preserve"> (</w:t>
      </w:r>
      <w:proofErr w:type="spellStart"/>
      <w:r w:rsidR="00D84B6E" w:rsidRPr="00D84B6E">
        <w:rPr>
          <w:color w:val="000000"/>
          <w:sz w:val="28"/>
          <w:szCs w:val="28"/>
        </w:rPr>
        <w:t>байқау</w:t>
      </w:r>
      <w:proofErr w:type="spellEnd"/>
      <w:r w:rsidR="00D84B6E" w:rsidRPr="00D84B6E">
        <w:rPr>
          <w:color w:val="000000"/>
          <w:sz w:val="28"/>
          <w:szCs w:val="28"/>
        </w:rPr>
        <w:t xml:space="preserve"> </w:t>
      </w:r>
      <w:proofErr w:type="spellStart"/>
      <w:r w:rsidR="00D84B6E" w:rsidRPr="00D84B6E">
        <w:rPr>
          <w:color w:val="000000"/>
          <w:sz w:val="28"/>
          <w:szCs w:val="28"/>
        </w:rPr>
        <w:t>кеңестерінде</w:t>
      </w:r>
      <w:proofErr w:type="spellEnd"/>
      <w:r w:rsidR="00D84B6E" w:rsidRPr="00D84B6E">
        <w:rPr>
          <w:color w:val="000000"/>
          <w:sz w:val="28"/>
          <w:szCs w:val="28"/>
        </w:rPr>
        <w:t xml:space="preserve">) </w:t>
      </w:r>
      <w:proofErr w:type="spellStart"/>
      <w:r w:rsidR="00D84B6E" w:rsidRPr="00D84B6E">
        <w:rPr>
          <w:color w:val="000000"/>
          <w:sz w:val="28"/>
          <w:szCs w:val="28"/>
        </w:rPr>
        <w:t>жұмыс</w:t>
      </w:r>
      <w:proofErr w:type="spellEnd"/>
      <w:r w:rsidR="00D84B6E" w:rsidRPr="00D84B6E">
        <w:rPr>
          <w:color w:val="000000"/>
          <w:sz w:val="28"/>
          <w:szCs w:val="28"/>
        </w:rPr>
        <w:t xml:space="preserve"> </w:t>
      </w:r>
      <w:proofErr w:type="spellStart"/>
      <w:r w:rsidR="00D84B6E" w:rsidRPr="00D84B6E">
        <w:rPr>
          <w:color w:val="000000"/>
          <w:sz w:val="28"/>
          <w:szCs w:val="28"/>
        </w:rPr>
        <w:t>істеуден</w:t>
      </w:r>
      <w:proofErr w:type="spellEnd"/>
      <w:r w:rsidR="00D84B6E" w:rsidRPr="00D84B6E">
        <w:rPr>
          <w:color w:val="000000"/>
          <w:sz w:val="28"/>
          <w:szCs w:val="28"/>
        </w:rPr>
        <w:t xml:space="preserve"> </w:t>
      </w:r>
      <w:proofErr w:type="spellStart"/>
      <w:r w:rsidR="00D84B6E" w:rsidRPr="00D84B6E">
        <w:rPr>
          <w:color w:val="000000"/>
          <w:sz w:val="28"/>
          <w:szCs w:val="28"/>
        </w:rPr>
        <w:t>басқа</w:t>
      </w:r>
      <w:proofErr w:type="spellEnd"/>
      <w:r w:rsidR="00D84B6E" w:rsidRPr="00D84B6E">
        <w:rPr>
          <w:color w:val="000000"/>
          <w:sz w:val="28"/>
          <w:szCs w:val="28"/>
        </w:rPr>
        <w:t>, «</w:t>
      </w:r>
      <w:proofErr w:type="spellStart"/>
      <w:r w:rsidR="00D84B6E" w:rsidRPr="00D84B6E">
        <w:rPr>
          <w:color w:val="000000"/>
          <w:sz w:val="28"/>
          <w:szCs w:val="28"/>
        </w:rPr>
        <w:t>Акционерлік</w:t>
      </w:r>
      <w:proofErr w:type="spellEnd"/>
      <w:r w:rsidR="00D84B6E" w:rsidRPr="00D84B6E">
        <w:rPr>
          <w:color w:val="000000"/>
          <w:sz w:val="28"/>
          <w:szCs w:val="28"/>
        </w:rPr>
        <w:t xml:space="preserve"> </w:t>
      </w:r>
      <w:proofErr w:type="spellStart"/>
      <w:r w:rsidR="00D84B6E" w:rsidRPr="00D84B6E">
        <w:rPr>
          <w:color w:val="000000"/>
          <w:sz w:val="28"/>
          <w:szCs w:val="28"/>
        </w:rPr>
        <w:t>қоғамдар</w:t>
      </w:r>
      <w:proofErr w:type="spellEnd"/>
      <w:r w:rsidR="00D84B6E" w:rsidRPr="00D84B6E">
        <w:rPr>
          <w:color w:val="000000"/>
          <w:sz w:val="28"/>
          <w:szCs w:val="28"/>
        </w:rPr>
        <w:t xml:space="preserve"> </w:t>
      </w:r>
      <w:proofErr w:type="spellStart"/>
      <w:r w:rsidR="00D84B6E" w:rsidRPr="00D84B6E">
        <w:rPr>
          <w:color w:val="000000"/>
          <w:sz w:val="28"/>
          <w:szCs w:val="28"/>
        </w:rPr>
        <w:t>туралы</w:t>
      </w:r>
      <w:proofErr w:type="spellEnd"/>
      <w:r w:rsidR="00D84B6E" w:rsidRPr="00D84B6E">
        <w:rPr>
          <w:color w:val="000000"/>
          <w:sz w:val="28"/>
          <w:szCs w:val="28"/>
        </w:rPr>
        <w:t xml:space="preserve">» </w:t>
      </w:r>
      <w:proofErr w:type="spellStart"/>
      <w:r w:rsidR="00D84B6E" w:rsidRPr="00D84B6E">
        <w:rPr>
          <w:color w:val="000000"/>
          <w:sz w:val="28"/>
          <w:szCs w:val="28"/>
        </w:rPr>
        <w:t>Қазақстан</w:t>
      </w:r>
      <w:proofErr w:type="spellEnd"/>
      <w:r w:rsidR="00D84B6E" w:rsidRPr="00D84B6E">
        <w:rPr>
          <w:color w:val="000000"/>
          <w:sz w:val="28"/>
          <w:szCs w:val="28"/>
        </w:rPr>
        <w:t xml:space="preserve"> </w:t>
      </w:r>
      <w:proofErr w:type="spellStart"/>
      <w:r w:rsidR="00D84B6E" w:rsidRPr="00D84B6E">
        <w:rPr>
          <w:color w:val="000000"/>
          <w:sz w:val="28"/>
          <w:szCs w:val="28"/>
        </w:rPr>
        <w:t>Республикасы</w:t>
      </w:r>
      <w:proofErr w:type="spellEnd"/>
      <w:r w:rsidR="00D84B6E" w:rsidRPr="00D84B6E">
        <w:rPr>
          <w:color w:val="000000"/>
          <w:sz w:val="28"/>
          <w:szCs w:val="28"/>
        </w:rPr>
        <w:t xml:space="preserve"> </w:t>
      </w:r>
      <w:proofErr w:type="spellStart"/>
      <w:r w:rsidR="00D84B6E" w:rsidRPr="00D84B6E">
        <w:rPr>
          <w:color w:val="000000"/>
          <w:sz w:val="28"/>
          <w:szCs w:val="28"/>
        </w:rPr>
        <w:t>Заңының</w:t>
      </w:r>
      <w:proofErr w:type="spellEnd"/>
      <w:r w:rsidR="00D84B6E" w:rsidRPr="00D84B6E">
        <w:rPr>
          <w:color w:val="000000"/>
          <w:sz w:val="28"/>
          <w:szCs w:val="28"/>
        </w:rPr>
        <w:t xml:space="preserve"> 64-бабына </w:t>
      </w:r>
      <w:proofErr w:type="spellStart"/>
      <w:r w:rsidR="00D84B6E" w:rsidRPr="00D84B6E">
        <w:rPr>
          <w:color w:val="000000"/>
          <w:sz w:val="28"/>
          <w:szCs w:val="28"/>
        </w:rPr>
        <w:t>және</w:t>
      </w:r>
      <w:proofErr w:type="spellEnd"/>
      <w:r w:rsidR="00D84B6E" w:rsidRPr="00D84B6E">
        <w:rPr>
          <w:color w:val="000000"/>
          <w:sz w:val="28"/>
          <w:szCs w:val="28"/>
        </w:rPr>
        <w:t xml:space="preserve"> «</w:t>
      </w:r>
      <w:proofErr w:type="spellStart"/>
      <w:r w:rsidR="00A43DCF" w:rsidRPr="00D84B6E">
        <w:rPr>
          <w:color w:val="000000"/>
          <w:sz w:val="28"/>
          <w:szCs w:val="28"/>
        </w:rPr>
        <w:t>Жауапкершілігі</w:t>
      </w:r>
      <w:proofErr w:type="spellEnd"/>
      <w:r w:rsidR="00A43DCF" w:rsidRPr="00D84B6E">
        <w:rPr>
          <w:color w:val="000000"/>
          <w:sz w:val="28"/>
          <w:szCs w:val="28"/>
        </w:rPr>
        <w:t xml:space="preserve"> </w:t>
      </w:r>
      <w:proofErr w:type="spellStart"/>
      <w:r w:rsidR="00D84B6E" w:rsidRPr="00D84B6E">
        <w:rPr>
          <w:color w:val="000000"/>
          <w:sz w:val="28"/>
          <w:szCs w:val="28"/>
        </w:rPr>
        <w:t>шектеулі</w:t>
      </w:r>
      <w:proofErr w:type="spellEnd"/>
      <w:r w:rsidR="00D84B6E" w:rsidRPr="00D84B6E">
        <w:rPr>
          <w:color w:val="000000"/>
          <w:sz w:val="28"/>
          <w:szCs w:val="28"/>
        </w:rPr>
        <w:t xml:space="preserve"> </w:t>
      </w:r>
      <w:proofErr w:type="spellStart"/>
      <w:r w:rsidR="00D84B6E" w:rsidRPr="00D84B6E">
        <w:rPr>
          <w:color w:val="000000"/>
          <w:sz w:val="28"/>
          <w:szCs w:val="28"/>
        </w:rPr>
        <w:t>және</w:t>
      </w:r>
      <w:proofErr w:type="spellEnd"/>
      <w:r w:rsidR="00D84B6E" w:rsidRPr="00D84B6E">
        <w:rPr>
          <w:color w:val="000000"/>
          <w:sz w:val="28"/>
          <w:szCs w:val="28"/>
        </w:rPr>
        <w:t xml:space="preserve"> </w:t>
      </w:r>
      <w:proofErr w:type="spellStart"/>
      <w:r w:rsidR="00D84B6E" w:rsidRPr="00D84B6E">
        <w:rPr>
          <w:color w:val="000000"/>
          <w:sz w:val="28"/>
          <w:szCs w:val="28"/>
        </w:rPr>
        <w:t>қосымша</w:t>
      </w:r>
      <w:proofErr w:type="spellEnd"/>
      <w:r w:rsidR="00D84B6E" w:rsidRPr="00D84B6E">
        <w:rPr>
          <w:color w:val="000000"/>
          <w:sz w:val="28"/>
          <w:szCs w:val="28"/>
        </w:rPr>
        <w:t xml:space="preserve"> </w:t>
      </w:r>
      <w:proofErr w:type="spellStart"/>
      <w:r w:rsidR="00D84B6E" w:rsidRPr="00D84B6E">
        <w:rPr>
          <w:color w:val="000000"/>
          <w:sz w:val="28"/>
          <w:szCs w:val="28"/>
        </w:rPr>
        <w:t>серіктестіктер</w:t>
      </w:r>
      <w:proofErr w:type="spellEnd"/>
      <w:r w:rsidR="00D84B6E" w:rsidRPr="00D84B6E">
        <w:rPr>
          <w:color w:val="000000"/>
          <w:sz w:val="28"/>
          <w:szCs w:val="28"/>
        </w:rPr>
        <w:t xml:space="preserve"> </w:t>
      </w:r>
      <w:proofErr w:type="spellStart"/>
      <w:r w:rsidR="00D84B6E" w:rsidRPr="00D84B6E">
        <w:rPr>
          <w:color w:val="000000"/>
          <w:sz w:val="28"/>
          <w:szCs w:val="28"/>
        </w:rPr>
        <w:t>туралы</w:t>
      </w:r>
      <w:proofErr w:type="spellEnd"/>
      <w:r w:rsidR="00D84B6E" w:rsidRPr="00D84B6E">
        <w:rPr>
          <w:color w:val="000000"/>
          <w:sz w:val="28"/>
          <w:szCs w:val="28"/>
        </w:rPr>
        <w:t xml:space="preserve">» </w:t>
      </w:r>
      <w:proofErr w:type="spellStart"/>
      <w:r w:rsidR="00D84B6E" w:rsidRPr="00D84B6E">
        <w:rPr>
          <w:color w:val="000000"/>
          <w:sz w:val="28"/>
          <w:szCs w:val="28"/>
        </w:rPr>
        <w:t>Қазақстан</w:t>
      </w:r>
      <w:proofErr w:type="spellEnd"/>
      <w:r w:rsidR="00D84B6E" w:rsidRPr="00D84B6E">
        <w:rPr>
          <w:color w:val="000000"/>
          <w:sz w:val="28"/>
          <w:szCs w:val="28"/>
        </w:rPr>
        <w:t xml:space="preserve"> </w:t>
      </w:r>
      <w:proofErr w:type="spellStart"/>
      <w:r w:rsidR="00D84B6E" w:rsidRPr="00D84B6E">
        <w:rPr>
          <w:color w:val="000000"/>
          <w:sz w:val="28"/>
          <w:szCs w:val="28"/>
        </w:rPr>
        <w:t>Республикасы</w:t>
      </w:r>
      <w:proofErr w:type="spellEnd"/>
      <w:r w:rsidR="00D84B6E" w:rsidRPr="00D84B6E">
        <w:rPr>
          <w:color w:val="000000"/>
          <w:sz w:val="28"/>
          <w:szCs w:val="28"/>
        </w:rPr>
        <w:t xml:space="preserve"> </w:t>
      </w:r>
      <w:proofErr w:type="spellStart"/>
      <w:r w:rsidR="00D84B6E" w:rsidRPr="00D84B6E">
        <w:rPr>
          <w:color w:val="000000"/>
          <w:sz w:val="28"/>
          <w:szCs w:val="28"/>
        </w:rPr>
        <w:t>Заңының</w:t>
      </w:r>
      <w:proofErr w:type="spellEnd"/>
      <w:r w:rsidR="00D84B6E" w:rsidRPr="00D84B6E">
        <w:rPr>
          <w:color w:val="000000"/>
          <w:sz w:val="28"/>
          <w:szCs w:val="28"/>
        </w:rPr>
        <w:t xml:space="preserve"> 12-1) - </w:t>
      </w:r>
      <w:proofErr w:type="spellStart"/>
      <w:r w:rsidR="00D84B6E" w:rsidRPr="00D84B6E">
        <w:rPr>
          <w:color w:val="000000"/>
          <w:sz w:val="28"/>
          <w:szCs w:val="28"/>
        </w:rPr>
        <w:t>бабына</w:t>
      </w:r>
      <w:proofErr w:type="spellEnd"/>
      <w:r w:rsidR="00D84B6E" w:rsidRPr="00D84B6E">
        <w:rPr>
          <w:color w:val="000000"/>
          <w:sz w:val="28"/>
          <w:szCs w:val="28"/>
        </w:rPr>
        <w:t xml:space="preserve"> </w:t>
      </w:r>
      <w:proofErr w:type="spellStart"/>
      <w:r w:rsidR="00D84B6E" w:rsidRPr="00D84B6E">
        <w:rPr>
          <w:color w:val="000000"/>
          <w:sz w:val="28"/>
          <w:szCs w:val="28"/>
        </w:rPr>
        <w:t>сәйкес</w:t>
      </w:r>
      <w:proofErr w:type="spellEnd"/>
      <w:r w:rsidR="00D84B6E" w:rsidRPr="00D84B6E">
        <w:rPr>
          <w:color w:val="000000"/>
          <w:sz w:val="28"/>
          <w:szCs w:val="28"/>
        </w:rPr>
        <w:t xml:space="preserve"> </w:t>
      </w:r>
      <w:proofErr w:type="spellStart"/>
      <w:r w:rsidR="00D84B6E" w:rsidRPr="00D84B6E">
        <w:rPr>
          <w:color w:val="000000"/>
          <w:sz w:val="28"/>
          <w:szCs w:val="28"/>
        </w:rPr>
        <w:t>акцияларға</w:t>
      </w:r>
      <w:proofErr w:type="spellEnd"/>
      <w:r w:rsidR="00D84B6E" w:rsidRPr="00D84B6E">
        <w:rPr>
          <w:color w:val="000000"/>
          <w:sz w:val="28"/>
          <w:szCs w:val="28"/>
        </w:rPr>
        <w:t xml:space="preserve"> </w:t>
      </w:r>
      <w:proofErr w:type="spellStart"/>
      <w:r w:rsidR="00D84B6E" w:rsidRPr="00D84B6E">
        <w:rPr>
          <w:color w:val="000000"/>
          <w:sz w:val="28"/>
          <w:szCs w:val="28"/>
        </w:rPr>
        <w:t>иелік</w:t>
      </w:r>
      <w:proofErr w:type="spellEnd"/>
      <w:r w:rsidR="00D84B6E" w:rsidRPr="00D84B6E">
        <w:rPr>
          <w:color w:val="000000"/>
          <w:sz w:val="28"/>
          <w:szCs w:val="28"/>
        </w:rPr>
        <w:t xml:space="preserve"> </w:t>
      </w:r>
      <w:proofErr w:type="spellStart"/>
      <w:r w:rsidR="00D84B6E" w:rsidRPr="00D84B6E">
        <w:rPr>
          <w:color w:val="000000"/>
          <w:sz w:val="28"/>
          <w:szCs w:val="28"/>
        </w:rPr>
        <w:t>ете</w:t>
      </w:r>
      <w:r w:rsidR="00A43DCF">
        <w:rPr>
          <w:color w:val="000000"/>
          <w:sz w:val="28"/>
          <w:szCs w:val="28"/>
        </w:rPr>
        <w:t>тін</w:t>
      </w:r>
      <w:proofErr w:type="spellEnd"/>
      <w:r w:rsidR="00A43DCF">
        <w:rPr>
          <w:color w:val="000000"/>
          <w:sz w:val="28"/>
          <w:szCs w:val="28"/>
        </w:rPr>
        <w:t xml:space="preserve"> </w:t>
      </w:r>
      <w:proofErr w:type="spellStart"/>
      <w:r w:rsidR="00A43DCF">
        <w:rPr>
          <w:color w:val="000000"/>
          <w:sz w:val="28"/>
          <w:szCs w:val="28"/>
        </w:rPr>
        <w:t>акционерлермен</w:t>
      </w:r>
      <w:proofErr w:type="spellEnd"/>
      <w:r w:rsidR="00A43DCF">
        <w:rPr>
          <w:color w:val="000000"/>
          <w:sz w:val="28"/>
          <w:szCs w:val="28"/>
        </w:rPr>
        <w:t xml:space="preserve"> (</w:t>
      </w:r>
      <w:proofErr w:type="spellStart"/>
      <w:r w:rsidR="00A43DCF">
        <w:rPr>
          <w:color w:val="000000"/>
          <w:sz w:val="28"/>
          <w:szCs w:val="28"/>
        </w:rPr>
        <w:t>мүшелермен</w:t>
      </w:r>
      <w:proofErr w:type="spellEnd"/>
      <w:r w:rsidR="00A43DCF">
        <w:rPr>
          <w:color w:val="000000"/>
          <w:sz w:val="28"/>
          <w:szCs w:val="28"/>
        </w:rPr>
        <w:t xml:space="preserve">) </w:t>
      </w:r>
      <w:bookmarkStart w:id="0" w:name="_GoBack"/>
      <w:bookmarkEnd w:id="0"/>
      <w:proofErr w:type="spellStart"/>
      <w:r w:rsidR="00D84B6E" w:rsidRPr="00D84B6E">
        <w:rPr>
          <w:color w:val="000000"/>
          <w:sz w:val="28"/>
          <w:szCs w:val="28"/>
        </w:rPr>
        <w:t>бойынша</w:t>
      </w:r>
      <w:proofErr w:type="spellEnd"/>
      <w:r w:rsidR="00D84B6E" w:rsidRPr="00D84B6E">
        <w:rPr>
          <w:color w:val="000000"/>
          <w:sz w:val="28"/>
          <w:szCs w:val="28"/>
        </w:rPr>
        <w:t>;</w:t>
      </w:r>
    </w:p>
    <w:p w:rsidR="004747D8" w:rsidRPr="00D84B6E" w:rsidRDefault="004747D8" w:rsidP="00D84B6E">
      <w:pPr>
        <w:ind w:firstLine="708"/>
        <w:jc w:val="both"/>
        <w:rPr>
          <w:b/>
          <w:bCs/>
          <w:sz w:val="28"/>
          <w:szCs w:val="28"/>
          <w:lang w:val="kk-KZ"/>
        </w:rPr>
      </w:pPr>
      <w:r w:rsidRPr="00CA5CE7">
        <w:rPr>
          <w:sz w:val="28"/>
          <w:szCs w:val="28"/>
        </w:rPr>
        <w:t xml:space="preserve">5) </w:t>
      </w:r>
      <w:proofErr w:type="spellStart"/>
      <w:r w:rsidR="00D84B6E" w:rsidRPr="00D84B6E">
        <w:rPr>
          <w:sz w:val="28"/>
          <w:szCs w:val="28"/>
        </w:rPr>
        <w:t>басқа</w:t>
      </w:r>
      <w:proofErr w:type="spellEnd"/>
      <w:r w:rsidR="00D84B6E" w:rsidRPr="00D84B6E">
        <w:rPr>
          <w:sz w:val="28"/>
          <w:szCs w:val="28"/>
        </w:rPr>
        <w:t xml:space="preserve"> </w:t>
      </w:r>
      <w:proofErr w:type="spellStart"/>
      <w:r w:rsidR="00D84B6E" w:rsidRPr="00D84B6E">
        <w:rPr>
          <w:sz w:val="28"/>
          <w:szCs w:val="28"/>
        </w:rPr>
        <w:t>компанияларда</w:t>
      </w:r>
      <w:proofErr w:type="spellEnd"/>
      <w:r w:rsidR="00D84B6E" w:rsidRPr="00D84B6E">
        <w:rPr>
          <w:sz w:val="28"/>
          <w:szCs w:val="28"/>
        </w:rPr>
        <w:t xml:space="preserve"> </w:t>
      </w:r>
      <w:proofErr w:type="spellStart"/>
      <w:r w:rsidR="00D84B6E" w:rsidRPr="00D84B6E">
        <w:rPr>
          <w:sz w:val="28"/>
          <w:szCs w:val="28"/>
        </w:rPr>
        <w:t>тәуелсіз</w:t>
      </w:r>
      <w:proofErr w:type="spellEnd"/>
      <w:r w:rsidR="00D84B6E" w:rsidRPr="00D84B6E">
        <w:rPr>
          <w:sz w:val="28"/>
          <w:szCs w:val="28"/>
        </w:rPr>
        <w:t xml:space="preserve"> директор (</w:t>
      </w:r>
      <w:proofErr w:type="spellStart"/>
      <w:r w:rsidR="00D84B6E" w:rsidRPr="00D84B6E">
        <w:rPr>
          <w:sz w:val="28"/>
          <w:szCs w:val="28"/>
        </w:rPr>
        <w:t>мүше</w:t>
      </w:r>
      <w:proofErr w:type="spellEnd"/>
      <w:r w:rsidR="00D84B6E" w:rsidRPr="00D84B6E">
        <w:rPr>
          <w:sz w:val="28"/>
          <w:szCs w:val="28"/>
        </w:rPr>
        <w:t xml:space="preserve">) </w:t>
      </w:r>
      <w:proofErr w:type="spellStart"/>
      <w:r w:rsidR="00D84B6E" w:rsidRPr="00D84B6E">
        <w:rPr>
          <w:sz w:val="28"/>
          <w:szCs w:val="28"/>
        </w:rPr>
        <w:t>лауазымын</w:t>
      </w:r>
      <w:proofErr w:type="spellEnd"/>
      <w:r w:rsidR="00D84B6E" w:rsidRPr="00D84B6E">
        <w:rPr>
          <w:sz w:val="28"/>
          <w:szCs w:val="28"/>
        </w:rPr>
        <w:t xml:space="preserve"> </w:t>
      </w:r>
      <w:proofErr w:type="spellStart"/>
      <w:r w:rsidR="00D84B6E" w:rsidRPr="00D84B6E">
        <w:rPr>
          <w:sz w:val="28"/>
          <w:szCs w:val="28"/>
        </w:rPr>
        <w:t>атқаратын</w:t>
      </w:r>
      <w:proofErr w:type="spellEnd"/>
      <w:r w:rsidR="00D84B6E" w:rsidRPr="00D84B6E">
        <w:rPr>
          <w:sz w:val="28"/>
          <w:szCs w:val="28"/>
        </w:rPr>
        <w:t>.</w:t>
      </w:r>
      <w:r w:rsidR="00D84B6E">
        <w:rPr>
          <w:sz w:val="28"/>
          <w:szCs w:val="28"/>
          <w:lang w:val="kk-KZ"/>
        </w:rPr>
        <w:t xml:space="preserve"> </w:t>
      </w:r>
    </w:p>
    <w:sectPr w:rsidR="004747D8" w:rsidRPr="00D84B6E" w:rsidSect="00C22945">
      <w:headerReference w:type="default" r:id="rId13"/>
      <w:headerReference w:type="first" r:id="rId14"/>
      <w:pgSz w:w="11906" w:h="16838"/>
      <w:pgMar w:top="1418" w:right="851" w:bottom="1418" w:left="1418" w:header="709" w:footer="709" w:gutter="0"/>
      <w:pgNumType w:start="3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6F6" w:rsidRDefault="003876F6">
      <w:r>
        <w:separator/>
      </w:r>
    </w:p>
  </w:endnote>
  <w:endnote w:type="continuationSeparator" w:id="0">
    <w:p w:rsidR="003876F6" w:rsidRDefault="00387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6F6" w:rsidRDefault="003876F6">
      <w:r>
        <w:separator/>
      </w:r>
    </w:p>
  </w:footnote>
  <w:footnote w:type="continuationSeparator" w:id="0">
    <w:p w:rsidR="003876F6" w:rsidRDefault="003876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803431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30A4E" w:rsidRDefault="00222C42">
        <w:pPr>
          <w:pStyle w:val="a9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 w:rsidRPr="00426BC9"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 w:rsidR="00A43DCF">
          <w:rPr>
            <w:noProof/>
            <w:sz w:val="28"/>
            <w:szCs w:val="28"/>
          </w:rPr>
          <w:t>33</w:t>
        </w:r>
        <w:r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8885996"/>
      <w:docPartObj>
        <w:docPartGallery w:val="Page Numbers (Top of Page)"/>
        <w:docPartUnique/>
      </w:docPartObj>
    </w:sdtPr>
    <w:sdtEndPr/>
    <w:sdtContent>
      <w:p w:rsidR="00D51AC7" w:rsidRDefault="00D51AC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3DCF">
          <w:rPr>
            <w:noProof/>
          </w:rPr>
          <w:t>32</w:t>
        </w:r>
        <w:r>
          <w:fldChar w:fldCharType="end"/>
        </w:r>
      </w:p>
    </w:sdtContent>
  </w:sdt>
  <w:p w:rsidR="00B30A4E" w:rsidRDefault="00B30A4E">
    <w:pPr>
      <w:pStyle w:val="a9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6C568E"/>
    <w:multiLevelType w:val="multilevel"/>
    <w:tmpl w:val="935A8040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3098659A"/>
    <w:multiLevelType w:val="multilevel"/>
    <w:tmpl w:val="115C6C52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" w15:restartNumberingAfterBreak="0">
    <w:nsid w:val="31717AA6"/>
    <w:multiLevelType w:val="multilevel"/>
    <w:tmpl w:val="0E82E04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737B73E0"/>
    <w:multiLevelType w:val="multilevel"/>
    <w:tmpl w:val="3328D5E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A4E"/>
    <w:rsid w:val="00222C42"/>
    <w:rsid w:val="003876F6"/>
    <w:rsid w:val="004747D8"/>
    <w:rsid w:val="0056351D"/>
    <w:rsid w:val="00603BC5"/>
    <w:rsid w:val="00A43DCF"/>
    <w:rsid w:val="00B30A4E"/>
    <w:rsid w:val="00C22945"/>
    <w:rsid w:val="00C428A6"/>
    <w:rsid w:val="00D51AC7"/>
    <w:rsid w:val="00D64347"/>
    <w:rsid w:val="00D84B6E"/>
    <w:rsid w:val="00DC293A"/>
    <w:rsid w:val="00E614E9"/>
    <w:rsid w:val="00EE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7025B1"/>
  <w15:docId w15:val="{E68E067A-710F-4A25-9DE9-3CEDC687F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mmentReference">
    <w:name w:val="Comment Reference"/>
    <w:basedOn w:val="a0"/>
    <w:uiPriority w:val="99"/>
    <w:semiHidden/>
    <w:unhideWhenUsed/>
    <w:rsid w:val="0099366C"/>
    <w:rPr>
      <w:sz w:val="16"/>
      <w:szCs w:val="16"/>
    </w:rPr>
  </w:style>
  <w:style w:type="paragraph" w:customStyle="1" w:styleId="CommentText">
    <w:name w:val="Comment Text"/>
    <w:basedOn w:val="a"/>
    <w:link w:val="a4"/>
    <w:uiPriority w:val="99"/>
    <w:semiHidden/>
    <w:unhideWhenUsed/>
    <w:rsid w:val="0099366C"/>
    <w:rPr>
      <w:sz w:val="20"/>
      <w:szCs w:val="20"/>
    </w:rPr>
  </w:style>
  <w:style w:type="character" w:customStyle="1" w:styleId="a4">
    <w:name w:val="Текст примечания Знак"/>
    <w:basedOn w:val="a0"/>
    <w:link w:val="CommentText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mmentSubject">
    <w:name w:val="Comment Subject"/>
    <w:basedOn w:val="CommentText"/>
    <w:next w:val="CommentText"/>
    <w:link w:val="a5"/>
    <w:uiPriority w:val="99"/>
    <w:semiHidden/>
    <w:unhideWhenUsed/>
    <w:rsid w:val="0099366C"/>
    <w:rPr>
      <w:b/>
      <w:bCs/>
    </w:rPr>
  </w:style>
  <w:style w:type="character" w:customStyle="1" w:styleId="a5">
    <w:name w:val="Тема примечания Знак"/>
    <w:basedOn w:val="a4"/>
    <w:link w:val="CommentSubject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Hyperlink"/>
    <w:basedOn w:val="a0"/>
    <w:uiPriority w:val="99"/>
    <w:unhideWhenUsed/>
    <w:rsid w:val="00651025"/>
    <w:rPr>
      <w:color w:val="0563C1" w:themeColor="hyperlink"/>
      <w:u w:val="single"/>
    </w:rPr>
  </w:style>
  <w:style w:type="paragraph" w:styleId="a9">
    <w:name w:val="header"/>
    <w:basedOn w:val="a"/>
    <w:link w:val="aa"/>
    <w:uiPriority w:val="99"/>
    <w:unhideWhenUsed/>
    <w:qFormat/>
    <w:rsid w:val="0065102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510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5102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510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qFormat/>
    <w:rsid w:val="00FA755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1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adilet.zan.kz/kaz/docs/Z110000041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11</Pages>
  <Words>3405</Words>
  <Characters>19412</Characters>
  <Application>Microsoft Office Word</Application>
  <DocSecurity>0</DocSecurity>
  <Lines>161</Lines>
  <Paragraphs>45</Paragraphs>
  <ScaleCrop>false</ScaleCrop>
  <Company>SPecialiST RePack</Company>
  <LinksUpToDate>false</LinksUpToDate>
  <CharactersWithSpaces>22772</CharactersWithSpaces>
  <SharedDoc>false</SharedDoc>
  <HyperlinksChanged>false</HyperlinksChanged>
  <AppVersion>16.0000</AppVersion>
</Properties>
</file>

<file path=customXml/item2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2025-07-25T12:18:00Z</dcterms:created>
  <dc:creator>Дәулетберді Гаухар</dc:creator>
  <lastModifiedBy>Диана Жолдыбайкызы</lastModifiedBy>
  <lastPrinted>2025-10-22T11:43:00Z</lastPrinted>
  <dcterms:modified xsi:type="dcterms:W3CDTF">2025-10-28T10:16:00Z</dcterms:modified>
  <revision>10</revision>
</coreProperties>
</file>

<file path=customXml/item3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15</Pages>
  <Words>4944</Words>
  <Characters>28187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33065</CharactersWithSpaces>
  <SharedDoc>false</SharedDoc>
  <HyperlinksChanged>false</HyperlinksChanged>
  <AppVersion>16.0000</AppVersion>
</Properties>
</file>

<file path=customXml/item4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2024-12-19T09:43:00Z</dcterms:created>
  <dc:creator>Дәулетберді Гаухар</dc:creator>
  <lastModifiedBy>Диана Жолдыбайкызы</lastModifiedBy>
  <dcterms:modified xsi:type="dcterms:W3CDTF">2024-12-20T05:03:00Z</dcterms:modified>
  <revision>11</revision>
</core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DBE2C-6006-4AE8-9EA3-FBA01937081D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AE964707-ED9D-4422-9969-B160A334511D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4574E06-B9BA-4551-98C0-BAFD15F16D44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4.xml><?xml version="1.0" encoding="utf-8"?>
<ds:datastoreItem xmlns:ds="http://schemas.openxmlformats.org/officeDocument/2006/customXml" ds:itemID="{C2FDB86E-9FEF-466E-9EC9-F5588CAFC281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0EFAB1FD-5E4D-466F-A322-C70148BB4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Бибинур Тулегенова</cp:lastModifiedBy>
  <cp:revision>30</cp:revision>
  <cp:lastPrinted>2025-11-06T05:25:00Z</cp:lastPrinted>
  <dcterms:created xsi:type="dcterms:W3CDTF">2025-07-25T12:18:00Z</dcterms:created>
  <dcterms:modified xsi:type="dcterms:W3CDTF">2025-11-18T11:16:00Z</dcterms:modified>
</cp:coreProperties>
</file>